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02C25" w14:textId="354018BE" w:rsidR="00173547" w:rsidRPr="00334358" w:rsidRDefault="00445C78" w:rsidP="00173547">
      <w:pPr>
        <w:spacing w:before="240" w:line="240" w:lineRule="auto"/>
        <w:ind w:left="-567" w:right="-1" w:firstLine="0"/>
        <w:jc w:val="center"/>
        <w:rPr>
          <w:rFonts w:asciiTheme="majorHAnsi" w:hAnsiTheme="majorHAnsi" w:cs="Calibri"/>
          <w:b/>
          <w:bCs/>
          <w:sz w:val="22"/>
          <w:szCs w:val="22"/>
        </w:rPr>
      </w:pPr>
      <w:r w:rsidRPr="00334358">
        <w:rPr>
          <w:rFonts w:asciiTheme="majorHAnsi" w:hAnsiTheme="majorHAnsi" w:cs="Calibri"/>
          <w:b/>
          <w:bCs/>
          <w:sz w:val="22"/>
          <w:szCs w:val="22"/>
        </w:rPr>
        <w:t>ANEXO II</w:t>
      </w:r>
    </w:p>
    <w:p w14:paraId="0173C58C" w14:textId="77777777" w:rsidR="00166384" w:rsidRPr="00334358" w:rsidRDefault="00166384" w:rsidP="00166384">
      <w:pPr>
        <w:spacing w:line="240" w:lineRule="auto"/>
        <w:ind w:right="-1" w:firstLine="0"/>
        <w:jc w:val="center"/>
        <w:rPr>
          <w:rFonts w:asciiTheme="majorHAnsi" w:hAnsiTheme="majorHAnsi" w:cs="Times New Roman"/>
          <w:b/>
          <w:color w:val="000000" w:themeColor="text1"/>
          <w:sz w:val="22"/>
          <w:szCs w:val="22"/>
        </w:rPr>
      </w:pPr>
      <w:r w:rsidRPr="00334358">
        <w:rPr>
          <w:rFonts w:asciiTheme="majorHAnsi" w:hAnsiTheme="majorHAnsi" w:cs="Times New Roman"/>
          <w:b/>
          <w:color w:val="000000" w:themeColor="text1"/>
          <w:sz w:val="22"/>
          <w:szCs w:val="22"/>
        </w:rPr>
        <w:t>MODELO PARA A PROPOSTA (TIMBRE DA EMPRESA)</w:t>
      </w:r>
    </w:p>
    <w:p w14:paraId="516E2E2D" w14:textId="77777777" w:rsidR="00166384" w:rsidRPr="00334358" w:rsidRDefault="00166384" w:rsidP="00166384">
      <w:pPr>
        <w:spacing w:line="240" w:lineRule="auto"/>
        <w:ind w:firstLine="567"/>
        <w:rPr>
          <w:rFonts w:asciiTheme="majorHAnsi" w:hAnsiTheme="majorHAnsi" w:cs="Times New Roman"/>
          <w:b/>
          <w:color w:val="000000" w:themeColor="text1"/>
          <w:sz w:val="22"/>
          <w:szCs w:val="22"/>
        </w:rPr>
      </w:pPr>
    </w:p>
    <w:p w14:paraId="0AEE5589" w14:textId="77777777" w:rsidR="00166384" w:rsidRPr="00334358" w:rsidRDefault="00166384" w:rsidP="00166384">
      <w:pPr>
        <w:spacing w:line="240" w:lineRule="auto"/>
        <w:ind w:firstLine="567"/>
        <w:rPr>
          <w:rFonts w:asciiTheme="majorHAnsi" w:hAnsiTheme="majorHAnsi" w:cs="Times New Roman"/>
          <w:b/>
          <w:color w:val="000000" w:themeColor="text1"/>
          <w:sz w:val="22"/>
          <w:szCs w:val="22"/>
        </w:rPr>
      </w:pPr>
      <w:r w:rsidRPr="00334358">
        <w:rPr>
          <w:rFonts w:asciiTheme="majorHAnsi" w:hAnsiTheme="majorHAnsi" w:cs="Times New Roman"/>
          <w:b/>
          <w:color w:val="000000" w:themeColor="text1"/>
          <w:sz w:val="22"/>
          <w:szCs w:val="22"/>
        </w:rPr>
        <w:t>PROCESSO ADMINISTRATIVO Nº. 028/2025</w:t>
      </w:r>
    </w:p>
    <w:p w14:paraId="745417E6" w14:textId="77777777" w:rsidR="00166384" w:rsidRPr="00334358" w:rsidRDefault="00166384" w:rsidP="00166384">
      <w:pPr>
        <w:spacing w:line="240" w:lineRule="auto"/>
        <w:ind w:firstLine="567"/>
        <w:rPr>
          <w:rFonts w:asciiTheme="majorHAnsi" w:hAnsiTheme="majorHAnsi" w:cs="Times New Roman"/>
          <w:b/>
          <w:color w:val="000000" w:themeColor="text1"/>
          <w:sz w:val="22"/>
          <w:szCs w:val="22"/>
        </w:rPr>
      </w:pPr>
      <w:r w:rsidRPr="00334358">
        <w:rPr>
          <w:rFonts w:asciiTheme="majorHAnsi" w:hAnsiTheme="majorHAnsi" w:cs="Times New Roman"/>
          <w:b/>
          <w:color w:val="000000" w:themeColor="text1"/>
          <w:sz w:val="22"/>
          <w:szCs w:val="22"/>
        </w:rPr>
        <w:t>DISPENSA LICITAÇÃO Nº: 021/2025</w:t>
      </w:r>
    </w:p>
    <w:p w14:paraId="5925B60F" w14:textId="77777777" w:rsidR="00166384" w:rsidRPr="00334358" w:rsidRDefault="00166384" w:rsidP="00166384">
      <w:pPr>
        <w:spacing w:line="240" w:lineRule="auto"/>
        <w:ind w:right="-1" w:firstLine="567"/>
        <w:rPr>
          <w:rFonts w:asciiTheme="majorHAnsi" w:hAnsiTheme="majorHAnsi" w:cs="Times New Roman"/>
          <w:bCs/>
          <w:color w:val="000000" w:themeColor="text1"/>
          <w:sz w:val="22"/>
          <w:szCs w:val="22"/>
        </w:rPr>
      </w:pPr>
    </w:p>
    <w:p w14:paraId="16C63FAF" w14:textId="77777777" w:rsidR="00166384" w:rsidRPr="00334358" w:rsidRDefault="00166384" w:rsidP="00166384">
      <w:pPr>
        <w:pStyle w:val="PargrafodaLista"/>
        <w:spacing w:line="240" w:lineRule="auto"/>
        <w:ind w:left="0" w:firstLine="0"/>
        <w:rPr>
          <w:rFonts w:asciiTheme="majorHAnsi" w:hAnsiTheme="majorHAnsi"/>
          <w:sz w:val="22"/>
          <w:szCs w:val="22"/>
        </w:rPr>
      </w:pPr>
      <w:r w:rsidRPr="00334358">
        <w:rPr>
          <w:rFonts w:asciiTheme="majorHAnsi" w:hAnsiTheme="majorHAnsi" w:cs="Times New Roman"/>
          <w:sz w:val="22"/>
          <w:szCs w:val="22"/>
        </w:rPr>
        <w:t xml:space="preserve">Em atendimento à </w:t>
      </w:r>
      <w:r w:rsidRPr="00334358">
        <w:rPr>
          <w:rFonts w:asciiTheme="majorHAnsi" w:hAnsiTheme="majorHAnsi" w:cs="Times New Roman"/>
          <w:bCs/>
          <w:sz w:val="22"/>
          <w:szCs w:val="22"/>
        </w:rPr>
        <w:t>Solicitação desta Autarquia</w:t>
      </w:r>
      <w:r w:rsidRPr="00334358">
        <w:rPr>
          <w:rFonts w:asciiTheme="majorHAnsi" w:hAnsiTheme="majorHAnsi" w:cs="Times New Roman"/>
          <w:sz w:val="22"/>
          <w:szCs w:val="22"/>
        </w:rPr>
        <w:t>, apresento nossa proposta de preços para</w:t>
      </w:r>
      <w:r w:rsidRPr="00334358">
        <w:rPr>
          <w:rFonts w:asciiTheme="majorHAnsi" w:hAnsiTheme="majorHAnsi" w:cs="Times New Roman"/>
          <w:iCs/>
          <w:sz w:val="22"/>
          <w:szCs w:val="22"/>
          <w:lang w:eastAsia="pt-BR"/>
        </w:rPr>
        <w:t xml:space="preserve"> </w:t>
      </w:r>
      <w:r w:rsidRPr="00334358">
        <w:rPr>
          <w:rStyle w:val="Forte"/>
          <w:rFonts w:asciiTheme="majorHAnsi" w:hAnsiTheme="majorHAnsi"/>
          <w:b w:val="0"/>
          <w:sz w:val="22"/>
          <w:szCs w:val="22"/>
        </w:rPr>
        <w:t>aquisição de equipamentos de acesso, equipamentos elétricos, ferramentas manuais e acessórios diversos, bem como Equipamentos de Proteção Individual (EPIs)</w:t>
      </w:r>
      <w:r w:rsidRPr="00334358">
        <w:rPr>
          <w:rFonts w:asciiTheme="majorHAnsi" w:hAnsiTheme="majorHAnsi"/>
          <w:sz w:val="22"/>
          <w:szCs w:val="22"/>
        </w:rPr>
        <w:t xml:space="preserve">, todos voltados ao uso operacional da Autarquia Municipal. </w:t>
      </w:r>
    </w:p>
    <w:p w14:paraId="4E85D512" w14:textId="77777777" w:rsidR="00166384" w:rsidRPr="00334358" w:rsidRDefault="00166384" w:rsidP="00166384">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567"/>
        <w:rPr>
          <w:rFonts w:asciiTheme="majorHAnsi" w:hAnsiTheme="majorHAnsi" w:cs="Times New Roman"/>
          <w:color w:val="000000" w:themeColor="text1"/>
          <w:sz w:val="22"/>
          <w:szCs w:val="22"/>
        </w:rPr>
      </w:pPr>
    </w:p>
    <w:p w14:paraId="7F4BEBBA" w14:textId="77777777" w:rsidR="00166384" w:rsidRPr="00334358" w:rsidRDefault="00166384" w:rsidP="00166384">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567"/>
        <w:rPr>
          <w:rFonts w:asciiTheme="majorHAnsi" w:hAnsiTheme="majorHAnsi" w:cs="Times New Roman"/>
          <w:b/>
          <w:bCs/>
          <w:color w:val="000000" w:themeColor="text1"/>
          <w:sz w:val="22"/>
          <w:szCs w:val="22"/>
        </w:rPr>
      </w:pPr>
      <w:r w:rsidRPr="00334358">
        <w:rPr>
          <w:rFonts w:asciiTheme="majorHAnsi" w:hAnsiTheme="majorHAnsi" w:cs="Times New Roman"/>
          <w:b/>
          <w:bCs/>
          <w:color w:val="000000" w:themeColor="text1"/>
          <w:sz w:val="22"/>
          <w:szCs w:val="22"/>
        </w:rPr>
        <w:t>IDENTIFICAÇÃO DA PROPONENTE</w:t>
      </w:r>
    </w:p>
    <w:tbl>
      <w:tblPr>
        <w:tblW w:w="9067" w:type="dxa"/>
        <w:jc w:val="right"/>
        <w:tblCellMar>
          <w:left w:w="5" w:type="dxa"/>
          <w:right w:w="5" w:type="dxa"/>
        </w:tblCellMar>
        <w:tblLook w:val="04A0" w:firstRow="1" w:lastRow="0" w:firstColumn="1" w:lastColumn="0" w:noHBand="0" w:noVBand="1"/>
      </w:tblPr>
      <w:tblGrid>
        <w:gridCol w:w="4257"/>
        <w:gridCol w:w="4810"/>
      </w:tblGrid>
      <w:tr w:rsidR="00166384" w:rsidRPr="00334358" w14:paraId="5D047170" w14:textId="77777777" w:rsidTr="001F2821">
        <w:trPr>
          <w:trHeight w:val="237"/>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1E9F36C2"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NOME</w:t>
            </w:r>
            <w:r w:rsidRPr="00334358">
              <w:rPr>
                <w:rFonts w:asciiTheme="majorHAnsi" w:eastAsia="Calibri" w:hAnsiTheme="majorHAnsi" w:cs="Times New Roman"/>
                <w:color w:val="000000" w:themeColor="text1"/>
                <w:spacing w:val="-5"/>
                <w:sz w:val="22"/>
                <w:szCs w:val="22"/>
                <w:lang w:val="pt-PT"/>
              </w:rPr>
              <w:t xml:space="preserve"> </w:t>
            </w:r>
            <w:r w:rsidRPr="00334358">
              <w:rPr>
                <w:rFonts w:asciiTheme="majorHAnsi" w:eastAsia="Calibri" w:hAnsiTheme="majorHAnsi" w:cs="Times New Roman"/>
                <w:color w:val="000000" w:themeColor="text1"/>
                <w:sz w:val="22"/>
                <w:szCs w:val="22"/>
                <w:lang w:val="pt-PT"/>
              </w:rPr>
              <w:t>DE</w:t>
            </w:r>
            <w:r w:rsidRPr="00334358">
              <w:rPr>
                <w:rFonts w:asciiTheme="majorHAnsi" w:eastAsia="Calibri" w:hAnsiTheme="majorHAnsi" w:cs="Times New Roman"/>
                <w:color w:val="000000" w:themeColor="text1"/>
                <w:spacing w:val="-1"/>
                <w:sz w:val="22"/>
                <w:szCs w:val="22"/>
                <w:lang w:val="pt-PT"/>
              </w:rPr>
              <w:t xml:space="preserve"> </w:t>
            </w:r>
            <w:r w:rsidRPr="00334358">
              <w:rPr>
                <w:rFonts w:asciiTheme="majorHAnsi" w:eastAsia="Calibri" w:hAnsiTheme="majorHAnsi" w:cs="Times New Roman"/>
                <w:color w:val="000000" w:themeColor="text1"/>
                <w:sz w:val="22"/>
                <w:szCs w:val="22"/>
                <w:lang w:val="pt-PT"/>
              </w:rPr>
              <w:t>FANTASIA:</w:t>
            </w:r>
          </w:p>
        </w:tc>
      </w:tr>
      <w:tr w:rsidR="00166384" w:rsidRPr="00334358" w14:paraId="7CA09FC5" w14:textId="77777777" w:rsidTr="001F2821">
        <w:trPr>
          <w:trHeight w:val="271"/>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0E80C20A"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RAZÃO</w:t>
            </w:r>
            <w:r w:rsidRPr="00334358">
              <w:rPr>
                <w:rFonts w:asciiTheme="majorHAnsi" w:eastAsia="Calibri" w:hAnsiTheme="majorHAnsi" w:cs="Times New Roman"/>
                <w:color w:val="000000" w:themeColor="text1"/>
                <w:spacing w:val="-2"/>
                <w:sz w:val="22"/>
                <w:szCs w:val="22"/>
                <w:lang w:val="pt-PT"/>
              </w:rPr>
              <w:t xml:space="preserve"> </w:t>
            </w:r>
            <w:r w:rsidRPr="00334358">
              <w:rPr>
                <w:rFonts w:asciiTheme="majorHAnsi" w:eastAsia="Calibri" w:hAnsiTheme="majorHAnsi" w:cs="Times New Roman"/>
                <w:color w:val="000000" w:themeColor="text1"/>
                <w:sz w:val="22"/>
                <w:szCs w:val="22"/>
                <w:lang w:val="pt-PT"/>
              </w:rPr>
              <w:t>SOCIAL:</w:t>
            </w:r>
          </w:p>
        </w:tc>
      </w:tr>
      <w:tr w:rsidR="00166384" w:rsidRPr="00334358" w14:paraId="56B88352" w14:textId="77777777" w:rsidTr="001F2821">
        <w:trPr>
          <w:trHeight w:val="260"/>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391E33DD"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CNPJ:</w:t>
            </w:r>
          </w:p>
        </w:tc>
      </w:tr>
      <w:tr w:rsidR="00166384" w:rsidRPr="00334358" w14:paraId="3AD226E0" w14:textId="77777777" w:rsidTr="001F2821">
        <w:trPr>
          <w:trHeight w:val="251"/>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7F92B90D" w14:textId="77777777" w:rsidR="00166384" w:rsidRPr="00334358" w:rsidRDefault="00166384" w:rsidP="001F2821">
            <w:pPr>
              <w:widowControl w:val="0"/>
              <w:spacing w:line="240" w:lineRule="auto"/>
              <w:ind w:right="847"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INSC.</w:t>
            </w:r>
            <w:r w:rsidRPr="00334358">
              <w:rPr>
                <w:rFonts w:asciiTheme="majorHAnsi" w:eastAsia="Calibri" w:hAnsiTheme="majorHAnsi" w:cs="Times New Roman"/>
                <w:color w:val="000000" w:themeColor="text1"/>
                <w:spacing w:val="-3"/>
                <w:sz w:val="22"/>
                <w:szCs w:val="22"/>
                <w:lang w:val="pt-PT"/>
              </w:rPr>
              <w:t xml:space="preserve"> </w:t>
            </w:r>
            <w:r w:rsidRPr="00334358">
              <w:rPr>
                <w:rFonts w:asciiTheme="majorHAnsi" w:eastAsia="Calibri" w:hAnsiTheme="majorHAnsi" w:cs="Times New Roman"/>
                <w:color w:val="000000" w:themeColor="text1"/>
                <w:sz w:val="22"/>
                <w:szCs w:val="22"/>
                <w:lang w:val="pt-PT"/>
              </w:rPr>
              <w:t>EST.:</w:t>
            </w:r>
          </w:p>
        </w:tc>
      </w:tr>
      <w:tr w:rsidR="00166384" w:rsidRPr="00334358" w14:paraId="0F4BF45C" w14:textId="77777777" w:rsidTr="001F2821">
        <w:trPr>
          <w:trHeight w:val="240"/>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2B2A42A8" w14:textId="77777777" w:rsidR="00166384" w:rsidRPr="00334358" w:rsidRDefault="00166384" w:rsidP="001F2821">
            <w:pPr>
              <w:widowControl w:val="0"/>
              <w:tabs>
                <w:tab w:val="left" w:pos="3320"/>
                <w:tab w:val="left" w:pos="4188"/>
              </w:tabs>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OPTANTE</w:t>
            </w:r>
            <w:r w:rsidRPr="00334358">
              <w:rPr>
                <w:rFonts w:asciiTheme="majorHAnsi" w:eastAsia="Calibri" w:hAnsiTheme="majorHAnsi" w:cs="Times New Roman"/>
                <w:color w:val="000000" w:themeColor="text1"/>
                <w:spacing w:val="-4"/>
                <w:sz w:val="22"/>
                <w:szCs w:val="22"/>
                <w:lang w:val="pt-PT"/>
              </w:rPr>
              <w:t xml:space="preserve"> </w:t>
            </w:r>
            <w:r w:rsidRPr="00334358">
              <w:rPr>
                <w:rFonts w:asciiTheme="majorHAnsi" w:eastAsia="Calibri" w:hAnsiTheme="majorHAnsi" w:cs="Times New Roman"/>
                <w:color w:val="000000" w:themeColor="text1"/>
                <w:sz w:val="22"/>
                <w:szCs w:val="22"/>
                <w:lang w:val="pt-PT"/>
              </w:rPr>
              <w:t>PELO</w:t>
            </w:r>
            <w:r w:rsidRPr="00334358">
              <w:rPr>
                <w:rFonts w:asciiTheme="majorHAnsi" w:eastAsia="Calibri" w:hAnsiTheme="majorHAnsi" w:cs="Times New Roman"/>
                <w:color w:val="000000" w:themeColor="text1"/>
                <w:spacing w:val="-2"/>
                <w:sz w:val="22"/>
                <w:szCs w:val="22"/>
                <w:lang w:val="pt-PT"/>
              </w:rPr>
              <w:t xml:space="preserve"> </w:t>
            </w:r>
            <w:r w:rsidRPr="00334358">
              <w:rPr>
                <w:rFonts w:asciiTheme="majorHAnsi" w:eastAsia="Calibri" w:hAnsiTheme="majorHAnsi" w:cs="Times New Roman"/>
                <w:color w:val="000000" w:themeColor="text1"/>
                <w:sz w:val="22"/>
                <w:szCs w:val="22"/>
                <w:lang w:val="pt-PT"/>
              </w:rPr>
              <w:t>SIMPLES?</w:t>
            </w:r>
            <w:r w:rsidRPr="00334358">
              <w:rPr>
                <w:rFonts w:asciiTheme="majorHAnsi" w:eastAsia="Calibri" w:hAnsiTheme="majorHAnsi" w:cs="Times New Roman"/>
                <w:color w:val="000000" w:themeColor="text1"/>
                <w:spacing w:val="-2"/>
                <w:sz w:val="22"/>
                <w:szCs w:val="22"/>
                <w:lang w:val="pt-PT"/>
              </w:rPr>
              <w:t xml:space="preserve"> </w:t>
            </w:r>
            <w:r w:rsidRPr="00334358">
              <w:rPr>
                <w:rFonts w:asciiTheme="majorHAnsi" w:eastAsia="Calibri" w:hAnsiTheme="majorHAnsi" w:cs="Times New Roman"/>
                <w:color w:val="000000" w:themeColor="text1"/>
                <w:sz w:val="22"/>
                <w:szCs w:val="22"/>
                <w:lang w:val="pt-PT"/>
              </w:rPr>
              <w:t>SIM (</w:t>
            </w:r>
            <w:r w:rsidRPr="00334358">
              <w:rPr>
                <w:rFonts w:asciiTheme="majorHAnsi" w:eastAsia="Calibri" w:hAnsiTheme="majorHAnsi" w:cs="Times New Roman"/>
                <w:color w:val="000000" w:themeColor="text1"/>
                <w:sz w:val="22"/>
                <w:szCs w:val="22"/>
                <w:lang w:val="pt-PT"/>
              </w:rPr>
              <w:tab/>
              <w:t>)</w:t>
            </w:r>
            <w:r w:rsidRPr="00334358">
              <w:rPr>
                <w:rFonts w:asciiTheme="majorHAnsi" w:eastAsia="Calibri" w:hAnsiTheme="majorHAnsi" w:cs="Times New Roman"/>
                <w:color w:val="000000" w:themeColor="text1"/>
                <w:spacing w:val="-3"/>
                <w:sz w:val="22"/>
                <w:szCs w:val="22"/>
                <w:lang w:val="pt-PT"/>
              </w:rPr>
              <w:t xml:space="preserve"> </w:t>
            </w:r>
            <w:r w:rsidRPr="00334358">
              <w:rPr>
                <w:rFonts w:asciiTheme="majorHAnsi" w:eastAsia="Calibri" w:hAnsiTheme="majorHAnsi" w:cs="Times New Roman"/>
                <w:color w:val="000000" w:themeColor="text1"/>
                <w:sz w:val="22"/>
                <w:szCs w:val="22"/>
                <w:lang w:val="pt-PT"/>
              </w:rPr>
              <w:t>NÃO(</w:t>
            </w:r>
            <w:r w:rsidRPr="00334358">
              <w:rPr>
                <w:rFonts w:asciiTheme="majorHAnsi" w:eastAsia="Calibri" w:hAnsiTheme="majorHAnsi" w:cs="Times New Roman"/>
                <w:color w:val="000000" w:themeColor="text1"/>
                <w:sz w:val="22"/>
                <w:szCs w:val="22"/>
                <w:lang w:val="pt-PT"/>
              </w:rPr>
              <w:tab/>
              <w:t>)</w:t>
            </w:r>
          </w:p>
        </w:tc>
      </w:tr>
      <w:tr w:rsidR="00166384" w:rsidRPr="00334358" w14:paraId="0697CB3A" w14:textId="77777777" w:rsidTr="001F2821">
        <w:trPr>
          <w:trHeight w:val="275"/>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6FEA3247"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ENDEREÇO:</w:t>
            </w:r>
          </w:p>
        </w:tc>
      </w:tr>
      <w:tr w:rsidR="00166384" w:rsidRPr="00334358" w14:paraId="2FC5B5DC" w14:textId="77777777" w:rsidTr="001F2821">
        <w:trPr>
          <w:trHeight w:val="251"/>
          <w:jc w:val="right"/>
        </w:trPr>
        <w:tc>
          <w:tcPr>
            <w:tcW w:w="4257" w:type="dxa"/>
            <w:tcBorders>
              <w:top w:val="single" w:sz="4" w:space="0" w:color="000000"/>
              <w:left w:val="single" w:sz="4" w:space="0" w:color="000000"/>
              <w:bottom w:val="single" w:sz="4" w:space="0" w:color="000000"/>
              <w:right w:val="single" w:sz="4" w:space="0" w:color="000000"/>
            </w:tcBorders>
            <w:hideMark/>
          </w:tcPr>
          <w:p w14:paraId="085C263F"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BAIRRO:</w:t>
            </w:r>
          </w:p>
        </w:tc>
        <w:tc>
          <w:tcPr>
            <w:tcW w:w="4810" w:type="dxa"/>
            <w:tcBorders>
              <w:top w:val="single" w:sz="4" w:space="0" w:color="000000"/>
              <w:left w:val="single" w:sz="4" w:space="0" w:color="000000"/>
              <w:bottom w:val="single" w:sz="4" w:space="0" w:color="000000"/>
              <w:right w:val="single" w:sz="4" w:space="0" w:color="000000"/>
            </w:tcBorders>
            <w:hideMark/>
          </w:tcPr>
          <w:p w14:paraId="5233FEE0"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CIDADE:</w:t>
            </w:r>
          </w:p>
        </w:tc>
      </w:tr>
      <w:tr w:rsidR="00166384" w:rsidRPr="00334358" w14:paraId="284D163F" w14:textId="77777777" w:rsidTr="001F2821">
        <w:trPr>
          <w:trHeight w:val="241"/>
          <w:jc w:val="right"/>
        </w:trPr>
        <w:tc>
          <w:tcPr>
            <w:tcW w:w="4257" w:type="dxa"/>
            <w:tcBorders>
              <w:top w:val="single" w:sz="4" w:space="0" w:color="000000"/>
              <w:left w:val="single" w:sz="4" w:space="0" w:color="000000"/>
              <w:bottom w:val="single" w:sz="4" w:space="0" w:color="000000"/>
              <w:right w:val="single" w:sz="4" w:space="0" w:color="000000"/>
            </w:tcBorders>
            <w:hideMark/>
          </w:tcPr>
          <w:p w14:paraId="4EDE94A2"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CEP:</w:t>
            </w:r>
          </w:p>
        </w:tc>
        <w:tc>
          <w:tcPr>
            <w:tcW w:w="4810" w:type="dxa"/>
            <w:tcBorders>
              <w:top w:val="single" w:sz="4" w:space="0" w:color="000000"/>
              <w:left w:val="single" w:sz="4" w:space="0" w:color="000000"/>
              <w:bottom w:val="single" w:sz="4" w:space="0" w:color="000000"/>
              <w:right w:val="single" w:sz="4" w:space="0" w:color="000000"/>
            </w:tcBorders>
            <w:hideMark/>
          </w:tcPr>
          <w:p w14:paraId="4BF8F147"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E-MAIL:</w:t>
            </w:r>
          </w:p>
        </w:tc>
      </w:tr>
      <w:tr w:rsidR="00166384" w:rsidRPr="00334358" w14:paraId="2AB79032" w14:textId="77777777" w:rsidTr="001F2821">
        <w:trPr>
          <w:trHeight w:val="171"/>
          <w:jc w:val="right"/>
        </w:trPr>
        <w:tc>
          <w:tcPr>
            <w:tcW w:w="4257" w:type="dxa"/>
            <w:tcBorders>
              <w:top w:val="single" w:sz="4" w:space="0" w:color="000000"/>
              <w:left w:val="single" w:sz="4" w:space="0" w:color="000000"/>
              <w:bottom w:val="single" w:sz="4" w:space="0" w:color="000000"/>
              <w:right w:val="single" w:sz="4" w:space="0" w:color="000000"/>
            </w:tcBorders>
            <w:hideMark/>
          </w:tcPr>
          <w:p w14:paraId="305B467B"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TELEFONE:</w:t>
            </w:r>
          </w:p>
        </w:tc>
        <w:tc>
          <w:tcPr>
            <w:tcW w:w="4810" w:type="dxa"/>
            <w:tcBorders>
              <w:top w:val="single" w:sz="4" w:space="0" w:color="000000"/>
              <w:left w:val="single" w:sz="4" w:space="0" w:color="000000"/>
              <w:bottom w:val="single" w:sz="4" w:space="0" w:color="000000"/>
              <w:right w:val="single" w:sz="4" w:space="0" w:color="000000"/>
            </w:tcBorders>
            <w:hideMark/>
          </w:tcPr>
          <w:p w14:paraId="38AB9D1F"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FAX:</w:t>
            </w:r>
          </w:p>
        </w:tc>
      </w:tr>
      <w:tr w:rsidR="00166384" w:rsidRPr="00334358" w14:paraId="57B70A01" w14:textId="77777777" w:rsidTr="001F2821">
        <w:trPr>
          <w:trHeight w:val="206"/>
          <w:jc w:val="right"/>
        </w:trPr>
        <w:tc>
          <w:tcPr>
            <w:tcW w:w="4257" w:type="dxa"/>
            <w:tcBorders>
              <w:top w:val="single" w:sz="4" w:space="0" w:color="000000"/>
              <w:left w:val="single" w:sz="4" w:space="0" w:color="000000"/>
              <w:bottom w:val="single" w:sz="4" w:space="0" w:color="000000"/>
              <w:right w:val="single" w:sz="4" w:space="0" w:color="000000"/>
            </w:tcBorders>
            <w:hideMark/>
          </w:tcPr>
          <w:p w14:paraId="5F239126"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CONTATO</w:t>
            </w:r>
            <w:r w:rsidRPr="00334358">
              <w:rPr>
                <w:rFonts w:asciiTheme="majorHAnsi" w:eastAsia="Calibri" w:hAnsiTheme="majorHAnsi" w:cs="Times New Roman"/>
                <w:color w:val="000000" w:themeColor="text1"/>
                <w:spacing w:val="-3"/>
                <w:sz w:val="22"/>
                <w:szCs w:val="22"/>
                <w:lang w:val="pt-PT"/>
              </w:rPr>
              <w:t xml:space="preserve"> </w:t>
            </w:r>
            <w:r w:rsidRPr="00334358">
              <w:rPr>
                <w:rFonts w:asciiTheme="majorHAnsi" w:eastAsia="Calibri" w:hAnsiTheme="majorHAnsi" w:cs="Times New Roman"/>
                <w:color w:val="000000" w:themeColor="text1"/>
                <w:sz w:val="22"/>
                <w:szCs w:val="22"/>
                <w:lang w:val="pt-PT"/>
              </w:rPr>
              <w:t>DA</w:t>
            </w:r>
            <w:r w:rsidRPr="00334358">
              <w:rPr>
                <w:rFonts w:asciiTheme="majorHAnsi" w:eastAsia="Calibri" w:hAnsiTheme="majorHAnsi" w:cs="Times New Roman"/>
                <w:color w:val="000000" w:themeColor="text1"/>
                <w:spacing w:val="-4"/>
                <w:sz w:val="22"/>
                <w:szCs w:val="22"/>
                <w:lang w:val="pt-PT"/>
              </w:rPr>
              <w:t xml:space="preserve"> </w:t>
            </w:r>
            <w:r w:rsidRPr="00334358">
              <w:rPr>
                <w:rFonts w:asciiTheme="majorHAnsi" w:eastAsia="Calibri" w:hAnsiTheme="majorHAnsi" w:cs="Times New Roman"/>
                <w:color w:val="000000" w:themeColor="text1"/>
                <w:sz w:val="22"/>
                <w:szCs w:val="22"/>
                <w:lang w:val="pt-PT"/>
              </w:rPr>
              <w:t>LICITANTE:</w:t>
            </w:r>
          </w:p>
        </w:tc>
        <w:tc>
          <w:tcPr>
            <w:tcW w:w="4810" w:type="dxa"/>
            <w:tcBorders>
              <w:top w:val="single" w:sz="4" w:space="0" w:color="000000"/>
              <w:left w:val="single" w:sz="4" w:space="0" w:color="000000"/>
              <w:bottom w:val="single" w:sz="4" w:space="0" w:color="000000"/>
              <w:right w:val="single" w:sz="4" w:space="0" w:color="000000"/>
            </w:tcBorders>
            <w:hideMark/>
          </w:tcPr>
          <w:p w14:paraId="7284477A"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TELEFONE:</w:t>
            </w:r>
          </w:p>
        </w:tc>
      </w:tr>
      <w:tr w:rsidR="00166384" w:rsidRPr="00334358" w14:paraId="50978377" w14:textId="77777777" w:rsidTr="001F2821">
        <w:trPr>
          <w:trHeight w:val="321"/>
          <w:jc w:val="right"/>
        </w:trPr>
        <w:tc>
          <w:tcPr>
            <w:tcW w:w="4257" w:type="dxa"/>
            <w:tcBorders>
              <w:top w:val="single" w:sz="4" w:space="0" w:color="000000"/>
              <w:left w:val="single" w:sz="4" w:space="0" w:color="000000"/>
              <w:bottom w:val="single" w:sz="4" w:space="0" w:color="000000"/>
              <w:right w:val="single" w:sz="4" w:space="0" w:color="000000"/>
            </w:tcBorders>
            <w:hideMark/>
          </w:tcPr>
          <w:p w14:paraId="2407BDC7"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BANCO</w:t>
            </w:r>
            <w:r w:rsidRPr="00334358">
              <w:rPr>
                <w:rFonts w:asciiTheme="majorHAnsi" w:eastAsia="Calibri" w:hAnsiTheme="majorHAnsi" w:cs="Times New Roman"/>
                <w:color w:val="000000" w:themeColor="text1"/>
                <w:spacing w:val="-3"/>
                <w:sz w:val="22"/>
                <w:szCs w:val="22"/>
                <w:lang w:val="pt-PT"/>
              </w:rPr>
              <w:t xml:space="preserve"> </w:t>
            </w:r>
            <w:r w:rsidRPr="00334358">
              <w:rPr>
                <w:rFonts w:asciiTheme="majorHAnsi" w:eastAsia="Calibri" w:hAnsiTheme="majorHAnsi" w:cs="Times New Roman"/>
                <w:color w:val="000000" w:themeColor="text1"/>
                <w:sz w:val="22"/>
                <w:szCs w:val="22"/>
                <w:lang w:val="pt-PT"/>
              </w:rPr>
              <w:t>DA LICITANTE:</w:t>
            </w:r>
          </w:p>
        </w:tc>
        <w:tc>
          <w:tcPr>
            <w:tcW w:w="4810" w:type="dxa"/>
            <w:tcBorders>
              <w:top w:val="single" w:sz="4" w:space="0" w:color="000000"/>
              <w:left w:val="single" w:sz="4" w:space="0" w:color="000000"/>
              <w:bottom w:val="single" w:sz="4" w:space="0" w:color="000000"/>
              <w:right w:val="single" w:sz="4" w:space="0" w:color="000000"/>
            </w:tcBorders>
            <w:hideMark/>
          </w:tcPr>
          <w:p w14:paraId="580846F8"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CONTA</w:t>
            </w:r>
            <w:r w:rsidRPr="00334358">
              <w:rPr>
                <w:rFonts w:asciiTheme="majorHAnsi" w:eastAsia="Calibri" w:hAnsiTheme="majorHAnsi" w:cs="Times New Roman"/>
                <w:color w:val="000000" w:themeColor="text1"/>
                <w:spacing w:val="-2"/>
                <w:sz w:val="22"/>
                <w:szCs w:val="22"/>
                <w:lang w:val="pt-PT"/>
              </w:rPr>
              <w:t xml:space="preserve"> </w:t>
            </w:r>
            <w:r w:rsidRPr="00334358">
              <w:rPr>
                <w:rFonts w:asciiTheme="majorHAnsi" w:eastAsia="Calibri" w:hAnsiTheme="majorHAnsi" w:cs="Times New Roman"/>
                <w:color w:val="000000" w:themeColor="text1"/>
                <w:sz w:val="22"/>
                <w:szCs w:val="22"/>
                <w:lang w:val="pt-PT"/>
              </w:rPr>
              <w:t>BANCÁRIA</w:t>
            </w:r>
            <w:r w:rsidRPr="00334358">
              <w:rPr>
                <w:rFonts w:asciiTheme="majorHAnsi" w:eastAsia="Calibri" w:hAnsiTheme="majorHAnsi" w:cs="Times New Roman"/>
                <w:color w:val="000000" w:themeColor="text1"/>
                <w:spacing w:val="-3"/>
                <w:sz w:val="22"/>
                <w:szCs w:val="22"/>
                <w:lang w:val="pt-PT"/>
              </w:rPr>
              <w:t xml:space="preserve"> </w:t>
            </w:r>
            <w:r w:rsidRPr="00334358">
              <w:rPr>
                <w:rFonts w:asciiTheme="majorHAnsi" w:eastAsia="Calibri" w:hAnsiTheme="majorHAnsi" w:cs="Times New Roman"/>
                <w:color w:val="000000" w:themeColor="text1"/>
                <w:sz w:val="22"/>
                <w:szCs w:val="22"/>
                <w:lang w:val="pt-PT"/>
              </w:rPr>
              <w:t>DA</w:t>
            </w:r>
            <w:r w:rsidRPr="00334358">
              <w:rPr>
                <w:rFonts w:asciiTheme="majorHAnsi" w:eastAsia="Calibri" w:hAnsiTheme="majorHAnsi" w:cs="Times New Roman"/>
                <w:color w:val="000000" w:themeColor="text1"/>
                <w:spacing w:val="-5"/>
                <w:sz w:val="22"/>
                <w:szCs w:val="22"/>
                <w:lang w:val="pt-PT"/>
              </w:rPr>
              <w:t xml:space="preserve"> </w:t>
            </w:r>
            <w:r w:rsidRPr="00334358">
              <w:rPr>
                <w:rFonts w:asciiTheme="majorHAnsi" w:eastAsia="Calibri" w:hAnsiTheme="majorHAnsi" w:cs="Times New Roman"/>
                <w:color w:val="000000" w:themeColor="text1"/>
                <w:sz w:val="22"/>
                <w:szCs w:val="22"/>
                <w:lang w:val="pt-PT"/>
              </w:rPr>
              <w:t>LICITANTE:</w:t>
            </w:r>
          </w:p>
        </w:tc>
      </w:tr>
      <w:tr w:rsidR="00166384" w:rsidRPr="00334358" w14:paraId="64883EF0" w14:textId="77777777" w:rsidTr="001F2821">
        <w:trPr>
          <w:trHeight w:val="270"/>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5F9B513B" w14:textId="77777777" w:rsidR="00166384" w:rsidRPr="00334358" w:rsidRDefault="00166384" w:rsidP="001F2821">
            <w:pPr>
              <w:widowControl w:val="0"/>
              <w:spacing w:line="240" w:lineRule="auto"/>
              <w:ind w:firstLine="142"/>
              <w:rPr>
                <w:rFonts w:asciiTheme="majorHAnsi" w:eastAsia="Calibri" w:hAnsiTheme="majorHAnsi" w:cs="Times New Roman"/>
                <w:color w:val="000000" w:themeColor="text1"/>
                <w:sz w:val="22"/>
                <w:szCs w:val="22"/>
                <w:lang w:val="pt-PT"/>
              </w:rPr>
            </w:pPr>
            <w:r w:rsidRPr="00334358">
              <w:rPr>
                <w:rFonts w:asciiTheme="majorHAnsi" w:eastAsia="Calibri" w:hAnsiTheme="majorHAnsi" w:cs="Times New Roman"/>
                <w:color w:val="000000" w:themeColor="text1"/>
                <w:sz w:val="22"/>
                <w:szCs w:val="22"/>
                <w:lang w:val="pt-PT"/>
              </w:rPr>
              <w:t>Nº</w:t>
            </w:r>
            <w:r w:rsidRPr="00334358">
              <w:rPr>
                <w:rFonts w:asciiTheme="majorHAnsi" w:eastAsia="Calibri" w:hAnsiTheme="majorHAnsi" w:cs="Times New Roman"/>
                <w:color w:val="000000" w:themeColor="text1"/>
                <w:spacing w:val="-2"/>
                <w:sz w:val="22"/>
                <w:szCs w:val="22"/>
                <w:lang w:val="pt-PT"/>
              </w:rPr>
              <w:t xml:space="preserve"> </w:t>
            </w:r>
            <w:r w:rsidRPr="00334358">
              <w:rPr>
                <w:rFonts w:asciiTheme="majorHAnsi" w:eastAsia="Calibri" w:hAnsiTheme="majorHAnsi" w:cs="Times New Roman"/>
                <w:color w:val="000000" w:themeColor="text1"/>
                <w:sz w:val="22"/>
                <w:szCs w:val="22"/>
                <w:lang w:val="pt-PT"/>
              </w:rPr>
              <w:t>DA</w:t>
            </w:r>
            <w:r w:rsidRPr="00334358">
              <w:rPr>
                <w:rFonts w:asciiTheme="majorHAnsi" w:eastAsia="Calibri" w:hAnsiTheme="majorHAnsi" w:cs="Times New Roman"/>
                <w:color w:val="000000" w:themeColor="text1"/>
                <w:spacing w:val="-2"/>
                <w:sz w:val="22"/>
                <w:szCs w:val="22"/>
                <w:lang w:val="pt-PT"/>
              </w:rPr>
              <w:t xml:space="preserve"> </w:t>
            </w:r>
            <w:r w:rsidRPr="00334358">
              <w:rPr>
                <w:rFonts w:asciiTheme="majorHAnsi" w:eastAsia="Calibri" w:hAnsiTheme="majorHAnsi" w:cs="Times New Roman"/>
                <w:color w:val="000000" w:themeColor="text1"/>
                <w:sz w:val="22"/>
                <w:szCs w:val="22"/>
                <w:lang w:val="pt-PT"/>
              </w:rPr>
              <w:t>AGÊNCIA:</w:t>
            </w:r>
          </w:p>
        </w:tc>
      </w:tr>
    </w:tbl>
    <w:p w14:paraId="59E37CB7" w14:textId="77777777" w:rsidR="00166384" w:rsidRPr="00334358" w:rsidRDefault="00166384" w:rsidP="00166384">
      <w:pPr>
        <w:spacing w:line="240" w:lineRule="auto"/>
        <w:ind w:firstLine="567"/>
        <w:rPr>
          <w:rFonts w:asciiTheme="majorHAnsi" w:hAnsiTheme="majorHAnsi" w:cs="Times New Roman"/>
          <w:bCs/>
          <w:color w:val="000000" w:themeColor="text1"/>
          <w:sz w:val="22"/>
          <w:szCs w:val="22"/>
        </w:rPr>
      </w:pPr>
    </w:p>
    <w:tbl>
      <w:tblPr>
        <w:tblW w:w="90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759"/>
        <w:gridCol w:w="559"/>
        <w:gridCol w:w="3070"/>
        <w:gridCol w:w="1325"/>
        <w:gridCol w:w="1324"/>
        <w:gridCol w:w="1339"/>
      </w:tblGrid>
      <w:tr w:rsidR="00166384" w:rsidRPr="00334358" w14:paraId="4709C381" w14:textId="77777777" w:rsidTr="001F2821">
        <w:trPr>
          <w:trHeight w:val="540"/>
          <w:jc w:val="right"/>
        </w:trPr>
        <w:tc>
          <w:tcPr>
            <w:tcW w:w="686" w:type="dxa"/>
            <w:shd w:val="clear" w:color="auto" w:fill="auto"/>
            <w:vAlign w:val="center"/>
            <w:hideMark/>
          </w:tcPr>
          <w:p w14:paraId="0734582B"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ITEM</w:t>
            </w:r>
          </w:p>
        </w:tc>
        <w:tc>
          <w:tcPr>
            <w:tcW w:w="700" w:type="dxa"/>
            <w:shd w:val="clear" w:color="auto" w:fill="auto"/>
            <w:vAlign w:val="center"/>
            <w:hideMark/>
          </w:tcPr>
          <w:p w14:paraId="7E271B5F"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QTDE</w:t>
            </w:r>
          </w:p>
        </w:tc>
        <w:tc>
          <w:tcPr>
            <w:tcW w:w="560" w:type="dxa"/>
            <w:shd w:val="clear" w:color="auto" w:fill="auto"/>
            <w:vAlign w:val="center"/>
            <w:hideMark/>
          </w:tcPr>
          <w:p w14:paraId="3D51FCBB"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hideMark/>
          </w:tcPr>
          <w:p w14:paraId="0D59571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DESCRIÇÃO</w:t>
            </w:r>
          </w:p>
        </w:tc>
        <w:tc>
          <w:tcPr>
            <w:tcW w:w="1337" w:type="dxa"/>
            <w:vAlign w:val="center"/>
          </w:tcPr>
          <w:p w14:paraId="376F004C"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VALOR UNIT</w:t>
            </w:r>
          </w:p>
        </w:tc>
        <w:tc>
          <w:tcPr>
            <w:tcW w:w="1336" w:type="dxa"/>
            <w:vAlign w:val="center"/>
          </w:tcPr>
          <w:p w14:paraId="386B2F83"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VALOR TOTAL</w:t>
            </w:r>
          </w:p>
        </w:tc>
        <w:tc>
          <w:tcPr>
            <w:tcW w:w="1351" w:type="dxa"/>
            <w:vAlign w:val="center"/>
          </w:tcPr>
          <w:p w14:paraId="030A8E82"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MARCA</w:t>
            </w:r>
          </w:p>
        </w:tc>
      </w:tr>
      <w:tr w:rsidR="00166384" w:rsidRPr="00334358" w14:paraId="1BCF6C5C" w14:textId="77777777" w:rsidTr="001F2821">
        <w:trPr>
          <w:trHeight w:val="1969"/>
          <w:jc w:val="right"/>
        </w:trPr>
        <w:tc>
          <w:tcPr>
            <w:tcW w:w="686" w:type="dxa"/>
            <w:shd w:val="clear" w:color="auto" w:fill="auto"/>
            <w:vAlign w:val="center"/>
            <w:hideMark/>
          </w:tcPr>
          <w:p w14:paraId="5C9E0122"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700" w:type="dxa"/>
            <w:shd w:val="clear" w:color="auto" w:fill="auto"/>
            <w:vAlign w:val="center"/>
            <w:hideMark/>
          </w:tcPr>
          <w:p w14:paraId="349E5AF5"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hideMark/>
          </w:tcPr>
          <w:p w14:paraId="3A14282B"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hideMark/>
          </w:tcPr>
          <w:p w14:paraId="3255D82F" w14:textId="77777777" w:rsidR="00166384" w:rsidRPr="00334358" w:rsidRDefault="00166384" w:rsidP="001F2821">
            <w:pPr>
              <w:shd w:val="clear" w:color="auto" w:fill="FFFFFF"/>
              <w:spacing w:line="240" w:lineRule="auto"/>
              <w:ind w:firstLine="0"/>
              <w:textAlignment w:val="top"/>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 xml:space="preserve">Escada TESOURA EXTENSÍVEL 2,20 x 3,80M com 7 x 12 Degraus, carga máxima de trabalho: 120 KG, compostas por sapatas de borracha, garra para travamento e etiquetas para sua identificação, fabricadas em Perfil “U” através do processo de </w:t>
            </w:r>
            <w:proofErr w:type="spellStart"/>
            <w:r w:rsidRPr="00334358">
              <w:rPr>
                <w:rFonts w:asciiTheme="majorHAnsi" w:eastAsia="Times New Roman" w:hAnsiTheme="majorHAnsi" w:cs="Calibri"/>
                <w:color w:val="000000"/>
                <w:sz w:val="22"/>
                <w:szCs w:val="22"/>
                <w:lang w:eastAsia="pt-BR"/>
              </w:rPr>
              <w:t>pultrusão</w:t>
            </w:r>
            <w:proofErr w:type="spellEnd"/>
            <w:r w:rsidRPr="00334358">
              <w:rPr>
                <w:rFonts w:asciiTheme="majorHAnsi" w:eastAsia="Times New Roman" w:hAnsiTheme="majorHAnsi" w:cs="Calibri"/>
                <w:color w:val="000000"/>
                <w:sz w:val="22"/>
                <w:szCs w:val="22"/>
                <w:lang w:eastAsia="pt-BR"/>
              </w:rPr>
              <w:t xml:space="preserve">, COR AZUL, os degraus são tipo “D” vazados, compostos por alumínio antiderrapantes, indicada para o uso Industrial, Comercial e Doméstico, Altura: 2,20 x 3,80m, Número de Degraus: 7 x 12, </w:t>
            </w:r>
            <w:r w:rsidRPr="00334358">
              <w:rPr>
                <w:rFonts w:asciiTheme="majorHAnsi" w:eastAsia="Times New Roman" w:hAnsiTheme="majorHAnsi" w:cs="Calibri"/>
                <w:bCs/>
                <w:sz w:val="22"/>
                <w:szCs w:val="22"/>
                <w:lang w:eastAsia="pt-BR"/>
              </w:rPr>
              <w:t>Fabricada conforme a norma ABNT/NBR 16308.</w:t>
            </w:r>
          </w:p>
        </w:tc>
        <w:tc>
          <w:tcPr>
            <w:tcW w:w="1337" w:type="dxa"/>
            <w:vAlign w:val="center"/>
          </w:tcPr>
          <w:p w14:paraId="22533F65"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336" w:type="dxa"/>
            <w:vAlign w:val="center"/>
          </w:tcPr>
          <w:p w14:paraId="6EB3C1A2"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351" w:type="dxa"/>
          </w:tcPr>
          <w:p w14:paraId="011849AF"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r>
      <w:tr w:rsidR="00166384" w:rsidRPr="00334358" w14:paraId="31D8B167" w14:textId="77777777" w:rsidTr="001F2821">
        <w:trPr>
          <w:trHeight w:val="540"/>
          <w:jc w:val="right"/>
        </w:trPr>
        <w:tc>
          <w:tcPr>
            <w:tcW w:w="686" w:type="dxa"/>
            <w:shd w:val="clear" w:color="auto" w:fill="auto"/>
            <w:vAlign w:val="center"/>
          </w:tcPr>
          <w:p w14:paraId="7F7CB83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2</w:t>
            </w:r>
          </w:p>
        </w:tc>
        <w:tc>
          <w:tcPr>
            <w:tcW w:w="700" w:type="dxa"/>
            <w:shd w:val="clear" w:color="auto" w:fill="auto"/>
            <w:vAlign w:val="center"/>
          </w:tcPr>
          <w:p w14:paraId="6EB44DE4"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161D0AB5"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7330845D" w14:textId="77777777" w:rsidR="00166384" w:rsidRPr="00334358" w:rsidRDefault="00166384" w:rsidP="001F2821">
            <w:pPr>
              <w:spacing w:line="240" w:lineRule="auto"/>
              <w:ind w:firstLine="0"/>
              <w:rPr>
                <w:rFonts w:asciiTheme="majorHAnsi" w:hAnsiTheme="majorHAnsi" w:cs="Times New Roman"/>
                <w:sz w:val="22"/>
                <w:szCs w:val="22"/>
              </w:rPr>
            </w:pPr>
            <w:r w:rsidRPr="00334358">
              <w:rPr>
                <w:rFonts w:asciiTheme="majorHAnsi" w:eastAsia="Times New Roman" w:hAnsiTheme="majorHAnsi" w:cs="Calibri"/>
                <w:color w:val="000000"/>
                <w:sz w:val="22"/>
                <w:szCs w:val="22"/>
                <w:lang w:eastAsia="pt-BR"/>
              </w:rPr>
              <w:t xml:space="preserve">Escada extensível de alumínio com fibra de vidro vazada, altura aberta de 10,20m e fechada de 5,70m, carga máxima de trabalho de 120kg, degraus tipo D vazados. Com 33 </w:t>
            </w:r>
            <w:proofErr w:type="gramStart"/>
            <w:r w:rsidRPr="00334358">
              <w:rPr>
                <w:rFonts w:asciiTheme="majorHAnsi" w:eastAsia="Times New Roman" w:hAnsiTheme="majorHAnsi" w:cs="Calibri"/>
                <w:color w:val="000000"/>
                <w:sz w:val="22"/>
                <w:szCs w:val="22"/>
                <w:lang w:eastAsia="pt-BR"/>
              </w:rPr>
              <w:t>degraus,  composta</w:t>
            </w:r>
            <w:proofErr w:type="gramEnd"/>
            <w:r w:rsidRPr="00334358">
              <w:rPr>
                <w:rFonts w:asciiTheme="majorHAnsi" w:eastAsia="Times New Roman" w:hAnsiTheme="majorHAnsi" w:cs="Calibri"/>
                <w:color w:val="000000"/>
                <w:sz w:val="22"/>
                <w:szCs w:val="22"/>
                <w:lang w:eastAsia="pt-BR"/>
              </w:rPr>
              <w:t xml:space="preserve"> de 1 parte fixa e outra extensível, sendo essa última içada por corda travando sua catraca nos degraus vazados. Resistente a impactos, corrosão química e não condutora de eletricidade, COR AZUL, degraus planos em alumínio com frisos antiderrapantes, composta </w:t>
            </w:r>
            <w:r w:rsidRPr="00334358">
              <w:rPr>
                <w:rFonts w:asciiTheme="majorHAnsi" w:eastAsia="Times New Roman" w:hAnsiTheme="majorHAnsi" w:cs="Calibri"/>
                <w:color w:val="000000"/>
                <w:sz w:val="22"/>
                <w:szCs w:val="22"/>
                <w:lang w:eastAsia="pt-BR"/>
              </w:rPr>
              <w:lastRenderedPageBreak/>
              <w:t>por cinta de borrachão, catracas em alumínio, guias, ponteiras, roldana, degrau quebra pé, sapatas de borracha, corda de 8mm, bandeirola sinalizadora e etiquetas para sua identificação.</w:t>
            </w:r>
          </w:p>
        </w:tc>
        <w:tc>
          <w:tcPr>
            <w:tcW w:w="1337" w:type="dxa"/>
            <w:vAlign w:val="center"/>
          </w:tcPr>
          <w:p w14:paraId="2752CFFC"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36" w:type="dxa"/>
            <w:vAlign w:val="center"/>
          </w:tcPr>
          <w:p w14:paraId="2F01B51D"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51" w:type="dxa"/>
          </w:tcPr>
          <w:p w14:paraId="6F8DE6B5"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r>
      <w:tr w:rsidR="00166384" w:rsidRPr="00334358" w14:paraId="719D7B88" w14:textId="77777777" w:rsidTr="001F2821">
        <w:trPr>
          <w:trHeight w:val="540"/>
          <w:jc w:val="right"/>
        </w:trPr>
        <w:tc>
          <w:tcPr>
            <w:tcW w:w="686" w:type="dxa"/>
            <w:shd w:val="clear" w:color="auto" w:fill="auto"/>
            <w:vAlign w:val="center"/>
          </w:tcPr>
          <w:p w14:paraId="611A9BCD"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3</w:t>
            </w:r>
          </w:p>
        </w:tc>
        <w:tc>
          <w:tcPr>
            <w:tcW w:w="700" w:type="dxa"/>
            <w:shd w:val="clear" w:color="auto" w:fill="auto"/>
            <w:vAlign w:val="center"/>
          </w:tcPr>
          <w:p w14:paraId="54D7EA14"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7A3BDC9A"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658AE9E4" w14:textId="77777777" w:rsidR="00166384" w:rsidRPr="00334358" w:rsidRDefault="00166384" w:rsidP="001F2821">
            <w:pPr>
              <w:spacing w:line="240" w:lineRule="auto"/>
              <w:ind w:firstLine="0"/>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 xml:space="preserve">Máquina a gasolina, para cortar asfalto, concreto e piso, 14 </w:t>
            </w:r>
            <w:proofErr w:type="spellStart"/>
            <w:r w:rsidRPr="00334358">
              <w:rPr>
                <w:rFonts w:asciiTheme="majorHAnsi" w:eastAsia="Times New Roman" w:hAnsiTheme="majorHAnsi" w:cs="Calibri"/>
                <w:color w:val="000000"/>
                <w:sz w:val="22"/>
                <w:szCs w:val="22"/>
                <w:lang w:eastAsia="pt-BR"/>
              </w:rPr>
              <w:t>hp</w:t>
            </w:r>
            <w:proofErr w:type="spellEnd"/>
            <w:r w:rsidRPr="00334358">
              <w:rPr>
                <w:rFonts w:asciiTheme="majorHAnsi" w:eastAsia="Times New Roman" w:hAnsiTheme="majorHAnsi" w:cs="Calibri"/>
                <w:color w:val="000000"/>
                <w:sz w:val="22"/>
                <w:szCs w:val="22"/>
                <w:lang w:eastAsia="pt-BR"/>
              </w:rPr>
              <w:t xml:space="preserve">, 4 tempos, Tipo de motor a combustão: Monocilíndrico - OHV - 4 tempos, sistema de partida: manual retrátil, potência:14 </w:t>
            </w:r>
            <w:proofErr w:type="spellStart"/>
            <w:r w:rsidRPr="00334358">
              <w:rPr>
                <w:rFonts w:asciiTheme="majorHAnsi" w:eastAsia="Times New Roman" w:hAnsiTheme="majorHAnsi" w:cs="Calibri"/>
                <w:color w:val="000000"/>
                <w:sz w:val="22"/>
                <w:szCs w:val="22"/>
                <w:lang w:eastAsia="pt-BR"/>
              </w:rPr>
              <w:t>hp</w:t>
            </w:r>
            <w:proofErr w:type="spellEnd"/>
            <w:r w:rsidRPr="00334358">
              <w:rPr>
                <w:rFonts w:asciiTheme="majorHAnsi" w:eastAsia="Times New Roman" w:hAnsiTheme="majorHAnsi" w:cs="Calibri"/>
                <w:color w:val="000000"/>
                <w:sz w:val="22"/>
                <w:szCs w:val="22"/>
                <w:lang w:eastAsia="pt-BR"/>
              </w:rPr>
              <w:t>, profundidade máxima de corte:140 mm, capacidade do tanque de combustível: 6,5 litros, combustível: gasolina comum, capacidade de óleo no cárter:1,1 litro, capacidade do tanque de água: 35 litros, diâmetro do disco indicado:300 mm a 400 mm, diâmetro do furo do disco:25,4 mm, dimensões (c x l x a):1.550 mm x 600 mm x 950 mm, massa aproximada (peso):135 kg</w:t>
            </w:r>
          </w:p>
        </w:tc>
        <w:tc>
          <w:tcPr>
            <w:tcW w:w="1337" w:type="dxa"/>
            <w:vAlign w:val="center"/>
          </w:tcPr>
          <w:p w14:paraId="1D3BCA0A"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36" w:type="dxa"/>
            <w:vAlign w:val="center"/>
          </w:tcPr>
          <w:p w14:paraId="19C29EED"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51" w:type="dxa"/>
          </w:tcPr>
          <w:p w14:paraId="5A57B3E7"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r>
      <w:tr w:rsidR="00166384" w:rsidRPr="00334358" w14:paraId="148927C7" w14:textId="77777777" w:rsidTr="001F2821">
        <w:trPr>
          <w:trHeight w:val="540"/>
          <w:jc w:val="right"/>
        </w:trPr>
        <w:tc>
          <w:tcPr>
            <w:tcW w:w="686" w:type="dxa"/>
            <w:shd w:val="clear" w:color="auto" w:fill="auto"/>
            <w:vAlign w:val="center"/>
          </w:tcPr>
          <w:p w14:paraId="41990FB6"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4</w:t>
            </w:r>
          </w:p>
        </w:tc>
        <w:tc>
          <w:tcPr>
            <w:tcW w:w="700" w:type="dxa"/>
            <w:shd w:val="clear" w:color="auto" w:fill="auto"/>
            <w:vAlign w:val="center"/>
          </w:tcPr>
          <w:p w14:paraId="27FC83F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4</w:t>
            </w:r>
          </w:p>
        </w:tc>
        <w:tc>
          <w:tcPr>
            <w:tcW w:w="560" w:type="dxa"/>
            <w:shd w:val="clear" w:color="auto" w:fill="auto"/>
            <w:vAlign w:val="center"/>
          </w:tcPr>
          <w:p w14:paraId="1D5FAC8B"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7A6B161A" w14:textId="77777777" w:rsidR="00166384" w:rsidRPr="00334358" w:rsidRDefault="00166384" w:rsidP="001F2821">
            <w:pPr>
              <w:spacing w:line="240" w:lineRule="auto"/>
              <w:ind w:firstLine="0"/>
              <w:rPr>
                <w:rFonts w:asciiTheme="majorHAnsi" w:hAnsiTheme="majorHAnsi" w:cs="Times New Roman"/>
                <w:sz w:val="22"/>
                <w:szCs w:val="22"/>
              </w:rPr>
            </w:pPr>
            <w:r w:rsidRPr="00334358">
              <w:rPr>
                <w:rFonts w:asciiTheme="majorHAnsi" w:eastAsia="Times New Roman" w:hAnsiTheme="majorHAnsi" w:cs="Calibri"/>
                <w:color w:val="000000"/>
                <w:sz w:val="22"/>
                <w:szCs w:val="22"/>
                <w:lang w:eastAsia="pt-BR"/>
              </w:rPr>
              <w:t>Lanterna de cabeça LED COB</w:t>
            </w:r>
            <w:r w:rsidRPr="00334358">
              <w:rPr>
                <w:rFonts w:asciiTheme="majorHAnsi" w:hAnsiTheme="majorHAnsi" w:cs="Times New Roman"/>
                <w:sz w:val="22"/>
                <w:szCs w:val="22"/>
              </w:rPr>
              <w:t xml:space="preserve"> - </w:t>
            </w:r>
            <w:r w:rsidRPr="00334358">
              <w:rPr>
                <w:rFonts w:asciiTheme="majorHAnsi" w:eastAsia="Times New Roman" w:hAnsiTheme="majorHAnsi" w:cs="Calibri"/>
                <w:color w:val="000000"/>
                <w:sz w:val="22"/>
                <w:szCs w:val="22"/>
                <w:lang w:eastAsia="pt-BR"/>
              </w:rPr>
              <w:t>9 ajustes de inclinação e 3 estágios de luminosidade: luz alta, baixa e intermitente (pisca), com cinta elástica ajustável para fixação, foco ajustável, autonomia média de 10h, LED COB, 120 lúmens, alimentação 3 pilhas AAA, Corpo em plástico de alta resistência, durável e leve</w:t>
            </w:r>
          </w:p>
        </w:tc>
        <w:tc>
          <w:tcPr>
            <w:tcW w:w="1337" w:type="dxa"/>
            <w:vAlign w:val="center"/>
          </w:tcPr>
          <w:p w14:paraId="793BD9D4" w14:textId="77777777" w:rsidR="00166384" w:rsidRPr="00334358" w:rsidRDefault="00166384" w:rsidP="001F2821">
            <w:pPr>
              <w:spacing w:line="240" w:lineRule="auto"/>
              <w:jc w:val="center"/>
              <w:rPr>
                <w:rFonts w:asciiTheme="majorHAnsi" w:eastAsia="Times New Roman" w:hAnsiTheme="majorHAnsi" w:cs="Calibri"/>
                <w:color w:val="000000"/>
                <w:sz w:val="22"/>
                <w:szCs w:val="22"/>
                <w:lang w:eastAsia="pt-BR"/>
              </w:rPr>
            </w:pPr>
          </w:p>
          <w:p w14:paraId="082099EC"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36" w:type="dxa"/>
            <w:vAlign w:val="center"/>
          </w:tcPr>
          <w:p w14:paraId="65BDA89B"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51" w:type="dxa"/>
          </w:tcPr>
          <w:p w14:paraId="37FA3327"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r>
      <w:tr w:rsidR="00166384" w:rsidRPr="00334358" w14:paraId="035985FC" w14:textId="77777777" w:rsidTr="001F2821">
        <w:trPr>
          <w:trHeight w:val="540"/>
          <w:jc w:val="right"/>
        </w:trPr>
        <w:tc>
          <w:tcPr>
            <w:tcW w:w="686" w:type="dxa"/>
            <w:shd w:val="clear" w:color="auto" w:fill="auto"/>
            <w:vAlign w:val="center"/>
          </w:tcPr>
          <w:p w14:paraId="6CC7B124"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5</w:t>
            </w:r>
          </w:p>
        </w:tc>
        <w:tc>
          <w:tcPr>
            <w:tcW w:w="700" w:type="dxa"/>
            <w:shd w:val="clear" w:color="auto" w:fill="auto"/>
            <w:vAlign w:val="center"/>
          </w:tcPr>
          <w:p w14:paraId="43E3A697"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0F7ADA15"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770D0854" w14:textId="77777777" w:rsidR="00166384" w:rsidRPr="00334358" w:rsidRDefault="00166384" w:rsidP="001F2821">
            <w:pPr>
              <w:shd w:val="clear" w:color="auto" w:fill="FFFFFF"/>
              <w:spacing w:line="240" w:lineRule="auto"/>
              <w:ind w:firstLine="0"/>
              <w:textAlignment w:val="top"/>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Maquina inversora de solda – 220V, para eletrodo revestido, com cabo positivo com porta eletrodo e cabo negativo, Frequência da rede: 50/60Hz, SMAW: 20A / 20,8V -200A / 28V, GTAW: 10A / 10,4V -200A / 18V, Tensão em vazio: 63V (c/ VRD = 35V) Eficiência com corrente máxima: &gt; 82%, Corrente eficaz máxima: 23ª, Corrente nominal máxima: 45ª, Potência aparente: 10kVA, Potência consumida: 6,6kW, Transformador recomendado: 11kVA, Disjuntor recomendado: 32ª, Temperatura de operação: -10 a 40°C, Classe de proteção: IP 23S.</w:t>
            </w:r>
          </w:p>
        </w:tc>
        <w:tc>
          <w:tcPr>
            <w:tcW w:w="1337" w:type="dxa"/>
            <w:vAlign w:val="center"/>
          </w:tcPr>
          <w:p w14:paraId="4A058144"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336" w:type="dxa"/>
            <w:vAlign w:val="center"/>
          </w:tcPr>
          <w:p w14:paraId="503CE631"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351" w:type="dxa"/>
          </w:tcPr>
          <w:p w14:paraId="4B57D37F"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r>
      <w:tr w:rsidR="00166384" w:rsidRPr="00334358" w14:paraId="2EA501AF" w14:textId="77777777" w:rsidTr="001F2821">
        <w:trPr>
          <w:trHeight w:val="540"/>
          <w:jc w:val="right"/>
        </w:trPr>
        <w:tc>
          <w:tcPr>
            <w:tcW w:w="686" w:type="dxa"/>
            <w:shd w:val="clear" w:color="auto" w:fill="auto"/>
            <w:vAlign w:val="center"/>
          </w:tcPr>
          <w:p w14:paraId="1C75B5AB"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6</w:t>
            </w:r>
          </w:p>
        </w:tc>
        <w:tc>
          <w:tcPr>
            <w:tcW w:w="700" w:type="dxa"/>
            <w:shd w:val="clear" w:color="auto" w:fill="auto"/>
            <w:vAlign w:val="center"/>
          </w:tcPr>
          <w:p w14:paraId="6AC71F8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7411B05F"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65A8120A" w14:textId="77777777" w:rsidR="00166384" w:rsidRPr="00334358" w:rsidRDefault="00166384" w:rsidP="001F2821">
            <w:pPr>
              <w:spacing w:line="240" w:lineRule="auto"/>
              <w:ind w:firstLine="0"/>
              <w:rPr>
                <w:rFonts w:asciiTheme="majorHAnsi" w:hAnsiTheme="majorHAnsi" w:cs="Times New Roman"/>
                <w:sz w:val="22"/>
                <w:szCs w:val="22"/>
              </w:rPr>
            </w:pPr>
            <w:r w:rsidRPr="00334358">
              <w:rPr>
                <w:rFonts w:asciiTheme="majorHAnsi" w:hAnsiTheme="majorHAnsi" w:cs="Times New Roman"/>
                <w:sz w:val="22"/>
                <w:szCs w:val="22"/>
              </w:rPr>
              <w:t xml:space="preserve">Cinturão de Segurança tipo Paraquedista (NR-35) - </w:t>
            </w:r>
            <w:r w:rsidRPr="00334358">
              <w:rPr>
                <w:rFonts w:asciiTheme="majorHAnsi" w:eastAsia="Times New Roman" w:hAnsiTheme="majorHAnsi" w:cs="Calibri"/>
                <w:color w:val="000000"/>
                <w:sz w:val="22"/>
                <w:szCs w:val="22"/>
                <w:lang w:eastAsia="pt-BR"/>
              </w:rPr>
              <w:t xml:space="preserve">Cinturão ajustável através de fivelas duplas de aço, com duas localizadas nas pernas e uma meia argola em aço forjado bi cromatizado, dorsal para retenção de queda e proteção </w:t>
            </w:r>
            <w:proofErr w:type="spellStart"/>
            <w:r w:rsidRPr="00334358">
              <w:rPr>
                <w:rFonts w:asciiTheme="majorHAnsi" w:eastAsia="Times New Roman" w:hAnsiTheme="majorHAnsi" w:cs="Calibri"/>
                <w:color w:val="000000"/>
                <w:sz w:val="22"/>
                <w:szCs w:val="22"/>
                <w:lang w:eastAsia="pt-BR"/>
              </w:rPr>
              <w:t>subpélvica</w:t>
            </w:r>
            <w:proofErr w:type="spellEnd"/>
          </w:p>
        </w:tc>
        <w:tc>
          <w:tcPr>
            <w:tcW w:w="1337" w:type="dxa"/>
            <w:vAlign w:val="center"/>
          </w:tcPr>
          <w:p w14:paraId="7BC8E844" w14:textId="77777777" w:rsidR="00166384" w:rsidRPr="00334358" w:rsidRDefault="00166384" w:rsidP="001F2821">
            <w:pPr>
              <w:spacing w:line="240" w:lineRule="auto"/>
              <w:ind w:firstLine="0"/>
              <w:jc w:val="center"/>
              <w:rPr>
                <w:rFonts w:asciiTheme="majorHAnsi" w:hAnsiTheme="majorHAnsi" w:cs="Times New Roman"/>
                <w:sz w:val="22"/>
                <w:szCs w:val="22"/>
              </w:rPr>
            </w:pPr>
          </w:p>
        </w:tc>
        <w:tc>
          <w:tcPr>
            <w:tcW w:w="1336" w:type="dxa"/>
            <w:vAlign w:val="center"/>
          </w:tcPr>
          <w:p w14:paraId="6583625A" w14:textId="77777777" w:rsidR="00166384" w:rsidRPr="00334358" w:rsidRDefault="00166384" w:rsidP="001F2821">
            <w:pPr>
              <w:spacing w:line="240" w:lineRule="auto"/>
              <w:ind w:firstLine="0"/>
              <w:jc w:val="center"/>
              <w:rPr>
                <w:rFonts w:asciiTheme="majorHAnsi" w:hAnsiTheme="majorHAnsi" w:cs="Times New Roman"/>
                <w:sz w:val="22"/>
                <w:szCs w:val="22"/>
              </w:rPr>
            </w:pPr>
          </w:p>
        </w:tc>
        <w:tc>
          <w:tcPr>
            <w:tcW w:w="1351" w:type="dxa"/>
          </w:tcPr>
          <w:p w14:paraId="7C60F507" w14:textId="77777777" w:rsidR="00166384" w:rsidRPr="00334358" w:rsidRDefault="00166384" w:rsidP="001F2821">
            <w:pPr>
              <w:spacing w:line="240" w:lineRule="auto"/>
              <w:ind w:firstLine="0"/>
              <w:jc w:val="center"/>
              <w:rPr>
                <w:rFonts w:asciiTheme="majorHAnsi" w:hAnsiTheme="majorHAnsi" w:cs="Times New Roman"/>
                <w:sz w:val="22"/>
                <w:szCs w:val="22"/>
              </w:rPr>
            </w:pPr>
          </w:p>
        </w:tc>
      </w:tr>
      <w:tr w:rsidR="00166384" w:rsidRPr="00334358" w14:paraId="3A2C3D50" w14:textId="77777777" w:rsidTr="001F2821">
        <w:trPr>
          <w:trHeight w:val="540"/>
          <w:jc w:val="right"/>
        </w:trPr>
        <w:tc>
          <w:tcPr>
            <w:tcW w:w="686" w:type="dxa"/>
            <w:shd w:val="clear" w:color="auto" w:fill="auto"/>
            <w:vAlign w:val="center"/>
          </w:tcPr>
          <w:p w14:paraId="0B3E5F0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7</w:t>
            </w:r>
          </w:p>
        </w:tc>
        <w:tc>
          <w:tcPr>
            <w:tcW w:w="700" w:type="dxa"/>
            <w:shd w:val="clear" w:color="auto" w:fill="auto"/>
            <w:vAlign w:val="center"/>
          </w:tcPr>
          <w:p w14:paraId="72D0822E"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441F1B77"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786D8EB3" w14:textId="77777777" w:rsidR="00166384" w:rsidRPr="00334358" w:rsidRDefault="00166384" w:rsidP="00166384">
            <w:pPr>
              <w:numPr>
                <w:ilvl w:val="0"/>
                <w:numId w:val="20"/>
              </w:numPr>
              <w:shd w:val="clear" w:color="auto" w:fill="FFFFFF"/>
              <w:spacing w:line="240" w:lineRule="auto"/>
              <w:ind w:left="0"/>
              <w:textAlignment w:val="top"/>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Talabarte Duplo em "Y" com Absorvedor de Energia - Carga Máxima de Trabalho: 120 Kg, Comprimento do Talabarte: 0,85 metros, Peso: 1,21 Kg, Sistema de Inspeção: Sim (MOB Inspeção), Normas Técnicas: ABNT 15834/14629, 3 Conectores, Classe dos Conectores: 1 Classe B / 2 Classe A, Abertura Conectores: B: 17mm / A: 55mm, Material dos Conectores: Aço, Resistência dos Conectores: 25kN, Cadarço/Fita: Poliéster, Resistência da Fita: 29kN, Costura: Poliéster.</w:t>
            </w:r>
          </w:p>
        </w:tc>
        <w:tc>
          <w:tcPr>
            <w:tcW w:w="1337" w:type="dxa"/>
            <w:vAlign w:val="center"/>
          </w:tcPr>
          <w:p w14:paraId="1E086D81" w14:textId="77777777" w:rsidR="00166384" w:rsidRPr="00334358" w:rsidRDefault="00166384" w:rsidP="001F2821">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336" w:type="dxa"/>
            <w:vAlign w:val="center"/>
          </w:tcPr>
          <w:p w14:paraId="445DA6BC" w14:textId="77777777" w:rsidR="00166384" w:rsidRPr="00334358" w:rsidRDefault="00166384" w:rsidP="001F2821">
            <w:pPr>
              <w:shd w:val="clear" w:color="auto" w:fill="FFFFFF"/>
              <w:spacing w:line="240" w:lineRule="auto"/>
              <w:ind w:left="-69" w:firstLine="0"/>
              <w:jc w:val="center"/>
              <w:textAlignment w:val="top"/>
              <w:rPr>
                <w:rFonts w:asciiTheme="majorHAnsi" w:eastAsia="Times New Roman" w:hAnsiTheme="majorHAnsi" w:cs="Calibri"/>
                <w:color w:val="000000"/>
                <w:sz w:val="22"/>
                <w:szCs w:val="22"/>
                <w:lang w:eastAsia="pt-BR"/>
              </w:rPr>
            </w:pPr>
          </w:p>
        </w:tc>
        <w:tc>
          <w:tcPr>
            <w:tcW w:w="1351" w:type="dxa"/>
          </w:tcPr>
          <w:p w14:paraId="57D24EF7" w14:textId="77777777" w:rsidR="00166384" w:rsidRPr="00334358" w:rsidRDefault="00166384" w:rsidP="001F2821">
            <w:pPr>
              <w:shd w:val="clear" w:color="auto" w:fill="FFFFFF"/>
              <w:spacing w:line="240" w:lineRule="auto"/>
              <w:ind w:left="-69" w:firstLine="0"/>
              <w:jc w:val="center"/>
              <w:textAlignment w:val="top"/>
              <w:rPr>
                <w:rFonts w:asciiTheme="majorHAnsi" w:eastAsia="Times New Roman" w:hAnsiTheme="majorHAnsi" w:cs="Calibri"/>
                <w:color w:val="000000"/>
                <w:sz w:val="22"/>
                <w:szCs w:val="22"/>
                <w:lang w:eastAsia="pt-BR"/>
              </w:rPr>
            </w:pPr>
          </w:p>
        </w:tc>
      </w:tr>
      <w:tr w:rsidR="00166384" w:rsidRPr="00334358" w14:paraId="578AC3B3" w14:textId="77777777" w:rsidTr="001F2821">
        <w:trPr>
          <w:trHeight w:val="540"/>
          <w:jc w:val="right"/>
        </w:trPr>
        <w:tc>
          <w:tcPr>
            <w:tcW w:w="686" w:type="dxa"/>
            <w:shd w:val="clear" w:color="auto" w:fill="auto"/>
            <w:vAlign w:val="center"/>
          </w:tcPr>
          <w:p w14:paraId="4E38E8E6"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8</w:t>
            </w:r>
          </w:p>
        </w:tc>
        <w:tc>
          <w:tcPr>
            <w:tcW w:w="700" w:type="dxa"/>
            <w:shd w:val="clear" w:color="auto" w:fill="auto"/>
            <w:vAlign w:val="center"/>
          </w:tcPr>
          <w:p w14:paraId="784B9A4A"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076B07D1"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30178504" w14:textId="77777777" w:rsidR="00166384" w:rsidRPr="00334358" w:rsidRDefault="00166384" w:rsidP="001F2821">
            <w:pPr>
              <w:spacing w:line="240" w:lineRule="auto"/>
              <w:ind w:firstLine="0"/>
              <w:rPr>
                <w:rFonts w:asciiTheme="majorHAnsi" w:hAnsiTheme="majorHAnsi" w:cs="Times New Roman"/>
                <w:sz w:val="22"/>
                <w:szCs w:val="22"/>
              </w:rPr>
            </w:pPr>
            <w:r w:rsidRPr="00334358">
              <w:rPr>
                <w:rFonts w:asciiTheme="majorHAnsi" w:eastAsia="Times New Roman" w:hAnsiTheme="majorHAnsi" w:cs="Calibri"/>
                <w:color w:val="000000"/>
                <w:sz w:val="22"/>
                <w:szCs w:val="22"/>
                <w:lang w:eastAsia="pt-BR"/>
              </w:rPr>
              <w:t>Trava-Quedas Deslizante para Corda ou Cabo de Aço</w:t>
            </w:r>
            <w:r w:rsidRPr="00334358">
              <w:rPr>
                <w:rFonts w:asciiTheme="majorHAnsi" w:hAnsiTheme="majorHAnsi" w:cs="Times New Roman"/>
                <w:sz w:val="22"/>
                <w:szCs w:val="22"/>
              </w:rPr>
              <w:t xml:space="preserve"> - </w:t>
            </w:r>
            <w:r w:rsidRPr="00334358">
              <w:rPr>
                <w:rFonts w:asciiTheme="majorHAnsi" w:eastAsia="Times New Roman" w:hAnsiTheme="majorHAnsi" w:cs="Calibri"/>
                <w:color w:val="000000"/>
                <w:sz w:val="22"/>
                <w:szCs w:val="22"/>
                <w:lang w:eastAsia="pt-BR"/>
              </w:rPr>
              <w:t>Trava queda em aço carbono, duplo travamento no corpo, prolongador em fita poliéster com conector olhal dupla, trava com abertura 18mm, utilizado para corda de poliamida de 12 mm, de acordo com norma NBR 14626:2010</w:t>
            </w:r>
          </w:p>
        </w:tc>
        <w:tc>
          <w:tcPr>
            <w:tcW w:w="1337" w:type="dxa"/>
            <w:vAlign w:val="center"/>
          </w:tcPr>
          <w:p w14:paraId="1156A4C0"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36" w:type="dxa"/>
            <w:vAlign w:val="center"/>
          </w:tcPr>
          <w:p w14:paraId="43FB195D"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51" w:type="dxa"/>
          </w:tcPr>
          <w:p w14:paraId="1308E6CB"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r>
      <w:tr w:rsidR="00166384" w:rsidRPr="00334358" w14:paraId="6D6606D0" w14:textId="77777777" w:rsidTr="001F2821">
        <w:trPr>
          <w:trHeight w:val="540"/>
          <w:jc w:val="right"/>
        </w:trPr>
        <w:tc>
          <w:tcPr>
            <w:tcW w:w="686" w:type="dxa"/>
            <w:shd w:val="clear" w:color="auto" w:fill="auto"/>
            <w:vAlign w:val="center"/>
          </w:tcPr>
          <w:p w14:paraId="01828E96"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9</w:t>
            </w:r>
          </w:p>
        </w:tc>
        <w:tc>
          <w:tcPr>
            <w:tcW w:w="700" w:type="dxa"/>
            <w:shd w:val="clear" w:color="auto" w:fill="auto"/>
            <w:vAlign w:val="center"/>
          </w:tcPr>
          <w:p w14:paraId="08A4BAD5"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32A0228C"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445A176F" w14:textId="77777777" w:rsidR="00166384" w:rsidRPr="00334358" w:rsidRDefault="00166384" w:rsidP="001F2821">
            <w:pPr>
              <w:spacing w:line="240" w:lineRule="auto"/>
              <w:ind w:firstLine="0"/>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 xml:space="preserve">Furadeira de impacto profissional– 220V, mandril ½ pol., 900W no mínimo, rotação de 0 à 3200 rpm, impacto de 0 a 48000 </w:t>
            </w:r>
            <w:proofErr w:type="spellStart"/>
            <w:r w:rsidRPr="00334358">
              <w:rPr>
                <w:rFonts w:asciiTheme="majorHAnsi" w:eastAsia="Times New Roman" w:hAnsiTheme="majorHAnsi" w:cs="Calibri"/>
                <w:color w:val="000000"/>
                <w:sz w:val="22"/>
                <w:szCs w:val="22"/>
                <w:lang w:eastAsia="pt-BR"/>
              </w:rPr>
              <w:t>ipm</w:t>
            </w:r>
            <w:proofErr w:type="spellEnd"/>
            <w:r w:rsidRPr="00334358">
              <w:rPr>
                <w:rFonts w:asciiTheme="majorHAnsi" w:eastAsia="Times New Roman" w:hAnsiTheme="majorHAnsi" w:cs="Calibri"/>
                <w:color w:val="000000"/>
                <w:sz w:val="22"/>
                <w:szCs w:val="22"/>
                <w:lang w:eastAsia="pt-BR"/>
              </w:rPr>
              <w:t xml:space="preserve">, mandril 13mm(1/2 </w:t>
            </w:r>
            <w:proofErr w:type="spellStart"/>
            <w:r w:rsidRPr="00334358">
              <w:rPr>
                <w:rFonts w:asciiTheme="majorHAnsi" w:eastAsia="Times New Roman" w:hAnsiTheme="majorHAnsi" w:cs="Calibri"/>
                <w:color w:val="000000"/>
                <w:sz w:val="22"/>
                <w:szCs w:val="22"/>
                <w:lang w:eastAsia="pt-BR"/>
              </w:rPr>
              <w:t>pol</w:t>
            </w:r>
            <w:proofErr w:type="spellEnd"/>
            <w:r w:rsidRPr="00334358">
              <w:rPr>
                <w:rFonts w:asciiTheme="majorHAnsi" w:eastAsia="Times New Roman" w:hAnsiTheme="majorHAnsi" w:cs="Calibri"/>
                <w:color w:val="000000"/>
                <w:sz w:val="22"/>
                <w:szCs w:val="22"/>
                <w:lang w:eastAsia="pt-BR"/>
              </w:rPr>
              <w:t>) de aperto rápido, capacidade de perfuração de: madeira: 32 mm, concreto: 16mm, metal: 13mm, com acessórios: bolsa ou maleta, punho auxiliar, limitador de profundidade e chave de mandril.</w:t>
            </w:r>
          </w:p>
        </w:tc>
        <w:tc>
          <w:tcPr>
            <w:tcW w:w="1337" w:type="dxa"/>
            <w:vAlign w:val="center"/>
          </w:tcPr>
          <w:p w14:paraId="4F41D2DB"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36" w:type="dxa"/>
            <w:vAlign w:val="center"/>
          </w:tcPr>
          <w:p w14:paraId="2B42EF54"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51" w:type="dxa"/>
          </w:tcPr>
          <w:p w14:paraId="41E44634"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r>
      <w:tr w:rsidR="00166384" w:rsidRPr="00334358" w14:paraId="24D59D3D" w14:textId="77777777" w:rsidTr="001F2821">
        <w:trPr>
          <w:trHeight w:val="540"/>
          <w:jc w:val="right"/>
        </w:trPr>
        <w:tc>
          <w:tcPr>
            <w:tcW w:w="686" w:type="dxa"/>
            <w:shd w:val="clear" w:color="auto" w:fill="auto"/>
            <w:vAlign w:val="center"/>
          </w:tcPr>
          <w:p w14:paraId="7E20562A"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10</w:t>
            </w:r>
          </w:p>
        </w:tc>
        <w:tc>
          <w:tcPr>
            <w:tcW w:w="700" w:type="dxa"/>
            <w:shd w:val="clear" w:color="auto" w:fill="auto"/>
            <w:vAlign w:val="center"/>
          </w:tcPr>
          <w:p w14:paraId="39968C2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5F8BC0F5"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091" w:type="dxa"/>
            <w:shd w:val="clear" w:color="auto" w:fill="auto"/>
            <w:vAlign w:val="center"/>
          </w:tcPr>
          <w:p w14:paraId="0F765C76" w14:textId="77777777" w:rsidR="00166384" w:rsidRPr="00334358" w:rsidRDefault="00166384" w:rsidP="001F2821">
            <w:pPr>
              <w:spacing w:line="240" w:lineRule="auto"/>
              <w:ind w:firstLine="0"/>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 xml:space="preserve">Lanterna tática LED recarregável, cor da luz: branca, autonomia da bateria: 4 horas, duração de carregamento: de 3 a 4 horas, LED com 100.000 horas de duração, potência: 68000 lumens, super LED de alta potência, longo alcance, até 300m, 3 modos de luz: luz alta, luz baixa e </w:t>
            </w:r>
            <w:proofErr w:type="spellStart"/>
            <w:r w:rsidRPr="00334358">
              <w:rPr>
                <w:rFonts w:asciiTheme="majorHAnsi" w:eastAsia="Times New Roman" w:hAnsiTheme="majorHAnsi" w:cs="Calibri"/>
                <w:color w:val="000000"/>
                <w:sz w:val="22"/>
                <w:szCs w:val="22"/>
                <w:lang w:eastAsia="pt-BR"/>
              </w:rPr>
              <w:t>strobo</w:t>
            </w:r>
            <w:proofErr w:type="spellEnd"/>
            <w:r w:rsidRPr="00334358">
              <w:rPr>
                <w:rFonts w:asciiTheme="majorHAnsi" w:eastAsia="Times New Roman" w:hAnsiTheme="majorHAnsi" w:cs="Calibri"/>
                <w:color w:val="000000"/>
                <w:sz w:val="22"/>
                <w:szCs w:val="22"/>
                <w:lang w:eastAsia="pt-BR"/>
              </w:rPr>
              <w:t xml:space="preserve"> (piscando), ajuste de foco com zoom de até 2000x, proteção impermeável, lanterna recarregável com saída usb, feita em liga de alumínio, material resistente e durável.</w:t>
            </w:r>
          </w:p>
        </w:tc>
        <w:tc>
          <w:tcPr>
            <w:tcW w:w="1337" w:type="dxa"/>
            <w:vAlign w:val="center"/>
          </w:tcPr>
          <w:p w14:paraId="4AC5CC18"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36" w:type="dxa"/>
            <w:vAlign w:val="center"/>
          </w:tcPr>
          <w:p w14:paraId="21339B86"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c>
          <w:tcPr>
            <w:tcW w:w="1351" w:type="dxa"/>
          </w:tcPr>
          <w:p w14:paraId="53E21F3F" w14:textId="77777777" w:rsidR="00166384" w:rsidRPr="00334358" w:rsidRDefault="00166384" w:rsidP="001F2821">
            <w:pPr>
              <w:spacing w:line="240" w:lineRule="auto"/>
              <w:ind w:firstLine="0"/>
              <w:jc w:val="center"/>
              <w:rPr>
                <w:rFonts w:asciiTheme="majorHAnsi" w:eastAsia="Times New Roman" w:hAnsiTheme="majorHAnsi" w:cs="Calibri"/>
                <w:color w:val="000000"/>
                <w:sz w:val="22"/>
                <w:szCs w:val="22"/>
                <w:lang w:eastAsia="pt-BR"/>
              </w:rPr>
            </w:pPr>
          </w:p>
        </w:tc>
      </w:tr>
      <w:tr w:rsidR="00166384" w:rsidRPr="00334358" w14:paraId="10C23239" w14:textId="77777777" w:rsidTr="001F2821">
        <w:trPr>
          <w:trHeight w:val="540"/>
          <w:jc w:val="right"/>
        </w:trPr>
        <w:tc>
          <w:tcPr>
            <w:tcW w:w="686" w:type="dxa"/>
            <w:shd w:val="clear" w:color="auto" w:fill="auto"/>
            <w:vAlign w:val="center"/>
          </w:tcPr>
          <w:p w14:paraId="31FDEF79"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11</w:t>
            </w:r>
          </w:p>
        </w:tc>
        <w:tc>
          <w:tcPr>
            <w:tcW w:w="700" w:type="dxa"/>
            <w:shd w:val="clear" w:color="auto" w:fill="auto"/>
            <w:vAlign w:val="center"/>
          </w:tcPr>
          <w:p w14:paraId="75D8C547"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1</w:t>
            </w:r>
          </w:p>
        </w:tc>
        <w:tc>
          <w:tcPr>
            <w:tcW w:w="560" w:type="dxa"/>
            <w:shd w:val="clear" w:color="auto" w:fill="auto"/>
            <w:vAlign w:val="center"/>
          </w:tcPr>
          <w:p w14:paraId="18152A35" w14:textId="77777777" w:rsidR="00166384" w:rsidRPr="00334358" w:rsidRDefault="00166384" w:rsidP="001F2821">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KIT</w:t>
            </w:r>
          </w:p>
        </w:tc>
        <w:tc>
          <w:tcPr>
            <w:tcW w:w="3091" w:type="dxa"/>
            <w:shd w:val="clear" w:color="auto" w:fill="auto"/>
            <w:vAlign w:val="center"/>
          </w:tcPr>
          <w:p w14:paraId="7F00FF01" w14:textId="77777777" w:rsidR="00166384" w:rsidRPr="00334358" w:rsidRDefault="00166384" w:rsidP="001F2821">
            <w:pPr>
              <w:shd w:val="clear" w:color="auto" w:fill="FFFFFF"/>
              <w:spacing w:line="240" w:lineRule="auto"/>
              <w:ind w:firstLine="0"/>
              <w:textAlignment w:val="top"/>
              <w:rPr>
                <w:rFonts w:asciiTheme="majorHAnsi" w:eastAsia="Times New Roman" w:hAnsiTheme="majorHAnsi" w:cs="Calibri"/>
                <w:color w:val="000000"/>
                <w:sz w:val="22"/>
                <w:szCs w:val="22"/>
                <w:lang w:eastAsia="pt-BR"/>
              </w:rPr>
            </w:pPr>
            <w:r w:rsidRPr="00334358">
              <w:rPr>
                <w:rFonts w:asciiTheme="majorHAnsi" w:eastAsia="Times New Roman" w:hAnsiTheme="majorHAnsi" w:cs="Calibri"/>
                <w:color w:val="000000"/>
                <w:sz w:val="22"/>
                <w:szCs w:val="22"/>
                <w:lang w:eastAsia="pt-BR"/>
              </w:rPr>
              <w:t>Jogo de Brocas X-</w:t>
            </w:r>
            <w:proofErr w:type="spellStart"/>
            <w:r w:rsidRPr="00334358">
              <w:rPr>
                <w:rFonts w:asciiTheme="majorHAnsi" w:eastAsia="Times New Roman" w:hAnsiTheme="majorHAnsi" w:cs="Calibri"/>
                <w:color w:val="000000"/>
                <w:sz w:val="22"/>
                <w:szCs w:val="22"/>
                <w:lang w:eastAsia="pt-BR"/>
              </w:rPr>
              <w:t>Line</w:t>
            </w:r>
            <w:proofErr w:type="spellEnd"/>
            <w:r w:rsidRPr="00334358">
              <w:rPr>
                <w:rFonts w:asciiTheme="majorHAnsi" w:eastAsia="Times New Roman" w:hAnsiTheme="majorHAnsi" w:cs="Calibri"/>
                <w:color w:val="000000"/>
                <w:sz w:val="22"/>
                <w:szCs w:val="22"/>
                <w:lang w:eastAsia="pt-BR"/>
              </w:rPr>
              <w:t xml:space="preserve"> Titânio com 100 Peças e Maleta, composto de 1 adaptador magnético universal, 1 adaptador de soquete, 1 adaptador para serra-copo, 1 chave de catraca angular, 1 chave </w:t>
            </w:r>
            <w:proofErr w:type="spellStart"/>
            <w:r w:rsidRPr="00334358">
              <w:rPr>
                <w:rFonts w:asciiTheme="majorHAnsi" w:eastAsia="Times New Roman" w:hAnsiTheme="majorHAnsi" w:cs="Calibri"/>
                <w:color w:val="000000"/>
                <w:sz w:val="22"/>
                <w:szCs w:val="22"/>
                <w:lang w:eastAsia="pt-BR"/>
              </w:rPr>
              <w:t>allen</w:t>
            </w:r>
            <w:proofErr w:type="spellEnd"/>
            <w:r w:rsidRPr="00334358">
              <w:rPr>
                <w:rFonts w:asciiTheme="majorHAnsi" w:eastAsia="Times New Roman" w:hAnsiTheme="majorHAnsi" w:cs="Calibri"/>
                <w:color w:val="000000"/>
                <w:sz w:val="22"/>
                <w:szCs w:val="22"/>
                <w:lang w:eastAsia="pt-BR"/>
              </w:rPr>
              <w:t>, 1 nível de bolha, 1 guia para broca, 1 lanterna, 1 limitador de profundidade, 18 brocas para metal de titânio: 1-10mm, 7 brocas para concreto 3-8mm, 7 brocas para madeira 3-10mm, 3 brocas chatas titânio: 16/22/32mm, 40 pontas 25 mm: SL/HEX/PH/PZ/</w:t>
            </w:r>
            <w:proofErr w:type="spellStart"/>
            <w:r w:rsidRPr="00334358">
              <w:rPr>
                <w:rFonts w:asciiTheme="majorHAnsi" w:eastAsia="Times New Roman" w:hAnsiTheme="majorHAnsi" w:cs="Calibri"/>
                <w:color w:val="000000"/>
                <w:sz w:val="22"/>
                <w:szCs w:val="22"/>
                <w:lang w:eastAsia="pt-BR"/>
              </w:rPr>
              <w:t>Torx</w:t>
            </w:r>
            <w:proofErr w:type="spellEnd"/>
            <w:r w:rsidRPr="00334358">
              <w:rPr>
                <w:rFonts w:asciiTheme="majorHAnsi" w:eastAsia="Times New Roman" w:hAnsiTheme="majorHAnsi" w:cs="Calibri"/>
                <w:color w:val="000000"/>
                <w:sz w:val="22"/>
                <w:szCs w:val="22"/>
                <w:lang w:eastAsia="pt-BR"/>
              </w:rPr>
              <w:t>, 8 soquetes: 6/7/8/9/10/11/13mm, 4 limitadores de profundidade: /5/8/10mm</w:t>
            </w:r>
          </w:p>
          <w:p w14:paraId="6443BBB4" w14:textId="77777777" w:rsidR="00166384" w:rsidRPr="00334358" w:rsidRDefault="00166384" w:rsidP="001F2821">
            <w:pPr>
              <w:shd w:val="clear" w:color="auto" w:fill="FFFFFF"/>
              <w:spacing w:line="240" w:lineRule="auto"/>
              <w:ind w:firstLine="0"/>
              <w:jc w:val="left"/>
              <w:textAlignment w:val="top"/>
              <w:rPr>
                <w:rFonts w:asciiTheme="majorHAnsi" w:eastAsia="Times New Roman" w:hAnsiTheme="majorHAnsi" w:cs="Calibri"/>
                <w:smallCaps/>
                <w:color w:val="000000"/>
                <w:sz w:val="22"/>
                <w:szCs w:val="22"/>
                <w:lang w:eastAsia="pt-BR"/>
              </w:rPr>
            </w:pPr>
            <w:r w:rsidRPr="00334358">
              <w:rPr>
                <w:rFonts w:asciiTheme="majorHAnsi" w:eastAsia="Times New Roman" w:hAnsiTheme="majorHAnsi" w:cs="Calibri"/>
                <w:color w:val="000000"/>
                <w:sz w:val="22"/>
                <w:szCs w:val="22"/>
                <w:lang w:eastAsia="pt-BR"/>
              </w:rPr>
              <w:t>,4 serras-copo 32/38/45/54mm, maleta para armazenamento.</w:t>
            </w:r>
          </w:p>
        </w:tc>
        <w:tc>
          <w:tcPr>
            <w:tcW w:w="1337" w:type="dxa"/>
            <w:vAlign w:val="center"/>
          </w:tcPr>
          <w:p w14:paraId="1584C96D" w14:textId="77777777" w:rsidR="00166384" w:rsidRPr="00334358" w:rsidRDefault="00166384" w:rsidP="001F2821">
            <w:pPr>
              <w:spacing w:line="240" w:lineRule="auto"/>
              <w:ind w:firstLine="0"/>
              <w:jc w:val="center"/>
              <w:rPr>
                <w:rFonts w:asciiTheme="majorHAnsi" w:eastAsia="Times New Roman" w:hAnsiTheme="majorHAnsi" w:cs="Calibri"/>
                <w:smallCaps/>
                <w:sz w:val="22"/>
                <w:szCs w:val="22"/>
                <w:lang w:eastAsia="pt-BR"/>
              </w:rPr>
            </w:pPr>
          </w:p>
        </w:tc>
        <w:tc>
          <w:tcPr>
            <w:tcW w:w="1336" w:type="dxa"/>
            <w:vAlign w:val="center"/>
          </w:tcPr>
          <w:p w14:paraId="223016B1" w14:textId="77777777" w:rsidR="00166384" w:rsidRPr="00334358" w:rsidRDefault="00166384" w:rsidP="001F2821">
            <w:pPr>
              <w:spacing w:line="240" w:lineRule="auto"/>
              <w:ind w:firstLine="0"/>
              <w:jc w:val="center"/>
              <w:rPr>
                <w:rFonts w:asciiTheme="majorHAnsi" w:eastAsia="Times New Roman" w:hAnsiTheme="majorHAnsi" w:cs="Calibri"/>
                <w:smallCaps/>
                <w:sz w:val="22"/>
                <w:szCs w:val="22"/>
                <w:lang w:eastAsia="pt-BR"/>
              </w:rPr>
            </w:pPr>
          </w:p>
        </w:tc>
        <w:tc>
          <w:tcPr>
            <w:tcW w:w="1351" w:type="dxa"/>
          </w:tcPr>
          <w:p w14:paraId="29E351B4" w14:textId="77777777" w:rsidR="00166384" w:rsidRPr="00334358" w:rsidRDefault="00166384" w:rsidP="001F2821">
            <w:pPr>
              <w:spacing w:line="240" w:lineRule="auto"/>
              <w:ind w:firstLine="0"/>
              <w:jc w:val="center"/>
              <w:rPr>
                <w:rFonts w:asciiTheme="majorHAnsi" w:eastAsia="Times New Roman" w:hAnsiTheme="majorHAnsi" w:cs="Calibri"/>
                <w:smallCaps/>
                <w:sz w:val="22"/>
                <w:szCs w:val="22"/>
                <w:lang w:eastAsia="pt-BR"/>
              </w:rPr>
            </w:pPr>
          </w:p>
        </w:tc>
      </w:tr>
      <w:tr w:rsidR="00166384" w:rsidRPr="00334358" w14:paraId="4C2529F0" w14:textId="77777777" w:rsidTr="001F2821">
        <w:trPr>
          <w:trHeight w:val="540"/>
          <w:jc w:val="right"/>
        </w:trPr>
        <w:tc>
          <w:tcPr>
            <w:tcW w:w="6374" w:type="dxa"/>
            <w:gridSpan w:val="5"/>
            <w:shd w:val="clear" w:color="auto" w:fill="auto"/>
            <w:vAlign w:val="center"/>
          </w:tcPr>
          <w:p w14:paraId="050D614B" w14:textId="77777777" w:rsidR="00166384" w:rsidRPr="00334358" w:rsidRDefault="00166384" w:rsidP="001F2821">
            <w:pPr>
              <w:spacing w:line="240" w:lineRule="auto"/>
              <w:ind w:firstLine="0"/>
              <w:jc w:val="left"/>
              <w:rPr>
                <w:rFonts w:asciiTheme="majorHAnsi" w:eastAsia="Times New Roman" w:hAnsiTheme="majorHAnsi" w:cs="Calibri"/>
                <w:smallCaps/>
                <w:sz w:val="22"/>
                <w:szCs w:val="22"/>
                <w:lang w:eastAsia="pt-BR"/>
              </w:rPr>
            </w:pPr>
            <w:r w:rsidRPr="00334358">
              <w:rPr>
                <w:rFonts w:asciiTheme="majorHAnsi" w:eastAsia="Times New Roman" w:hAnsiTheme="majorHAnsi" w:cs="Calibri"/>
                <w:smallCaps/>
                <w:sz w:val="22"/>
                <w:szCs w:val="22"/>
                <w:lang w:eastAsia="pt-BR"/>
              </w:rPr>
              <w:t>VALOR TOTAL</w:t>
            </w:r>
          </w:p>
        </w:tc>
        <w:tc>
          <w:tcPr>
            <w:tcW w:w="1336" w:type="dxa"/>
            <w:vAlign w:val="center"/>
          </w:tcPr>
          <w:p w14:paraId="6D5A30A4" w14:textId="77777777" w:rsidR="00166384" w:rsidRPr="00334358" w:rsidRDefault="00166384" w:rsidP="001F2821">
            <w:pPr>
              <w:spacing w:line="240" w:lineRule="auto"/>
              <w:ind w:firstLine="0"/>
              <w:jc w:val="center"/>
              <w:rPr>
                <w:rFonts w:asciiTheme="majorHAnsi" w:eastAsia="Times New Roman" w:hAnsiTheme="majorHAnsi" w:cs="Calibri"/>
                <w:smallCaps/>
                <w:sz w:val="22"/>
                <w:szCs w:val="22"/>
                <w:lang w:eastAsia="pt-BR"/>
              </w:rPr>
            </w:pPr>
          </w:p>
        </w:tc>
        <w:tc>
          <w:tcPr>
            <w:tcW w:w="1351" w:type="dxa"/>
          </w:tcPr>
          <w:p w14:paraId="3808FED6" w14:textId="77777777" w:rsidR="00166384" w:rsidRPr="00334358" w:rsidRDefault="00166384" w:rsidP="001F2821">
            <w:pPr>
              <w:spacing w:line="240" w:lineRule="auto"/>
              <w:ind w:firstLine="0"/>
              <w:jc w:val="center"/>
              <w:rPr>
                <w:rFonts w:asciiTheme="majorHAnsi" w:eastAsia="Times New Roman" w:hAnsiTheme="majorHAnsi" w:cs="Calibri"/>
                <w:smallCaps/>
                <w:sz w:val="22"/>
                <w:szCs w:val="22"/>
                <w:lang w:eastAsia="pt-BR"/>
              </w:rPr>
            </w:pPr>
          </w:p>
        </w:tc>
      </w:tr>
    </w:tbl>
    <w:p w14:paraId="48C6BFFE"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bCs/>
          <w:color w:val="000000" w:themeColor="text1"/>
          <w:sz w:val="22"/>
          <w:szCs w:val="22"/>
        </w:rPr>
      </w:pPr>
    </w:p>
    <w:p w14:paraId="0BC04B05"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bCs/>
          <w:color w:val="000000" w:themeColor="text1"/>
          <w:sz w:val="22"/>
          <w:szCs w:val="22"/>
        </w:rPr>
        <w:t>- 60 (sessenta) dias corridos, a partir de sua apresentação</w:t>
      </w:r>
      <w:r w:rsidRPr="00334358">
        <w:rPr>
          <w:rFonts w:asciiTheme="majorHAnsi" w:eastAsia="SimSun" w:hAnsiTheme="majorHAnsi" w:cs="Times New Roman"/>
          <w:color w:val="000000" w:themeColor="text1"/>
          <w:sz w:val="22"/>
          <w:szCs w:val="22"/>
        </w:rPr>
        <w:t xml:space="preserve">; </w:t>
      </w:r>
    </w:p>
    <w:p w14:paraId="6B0AA6D3"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p>
    <w:p w14:paraId="12AEECB5" w14:textId="77777777" w:rsidR="00166384" w:rsidRPr="00334358" w:rsidRDefault="00166384" w:rsidP="00166384">
      <w:pPr>
        <w:spacing w:line="240" w:lineRule="auto"/>
        <w:ind w:right="-143" w:firstLine="567"/>
        <w:rPr>
          <w:rFonts w:asciiTheme="majorHAnsi" w:hAnsiTheme="majorHAnsi" w:cs="Times New Roman"/>
          <w:b/>
          <w:color w:val="000000" w:themeColor="text1"/>
          <w:sz w:val="22"/>
          <w:szCs w:val="22"/>
        </w:rPr>
      </w:pPr>
      <w:r w:rsidRPr="00334358">
        <w:rPr>
          <w:rFonts w:asciiTheme="majorHAnsi" w:hAnsiTheme="majorHAnsi" w:cs="Times New Roman"/>
          <w:b/>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5BBB9F90" w14:textId="77777777" w:rsidR="00166384" w:rsidRPr="00334358" w:rsidRDefault="00166384" w:rsidP="00166384">
      <w:pPr>
        <w:spacing w:line="240" w:lineRule="auto"/>
        <w:ind w:right="-143" w:firstLine="567"/>
        <w:rPr>
          <w:rFonts w:asciiTheme="majorHAnsi" w:hAnsiTheme="majorHAnsi" w:cs="Times New Roman"/>
          <w:b/>
          <w:color w:val="000000" w:themeColor="text1"/>
          <w:sz w:val="22"/>
          <w:szCs w:val="22"/>
        </w:rPr>
      </w:pPr>
    </w:p>
    <w:p w14:paraId="47E53FEA"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1. declara, sob as penas da lei, em especial o art. 299 do Código Penal Brasileiro, que:</w:t>
      </w:r>
    </w:p>
    <w:p w14:paraId="40D1BD5D"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95A6BF5"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b) A intenção de apresentar a proposta não foi informada, discutida ou recebida de qualquer outro participante potencial ou de fato da licitação por qualquer meio ou por qualquer pessoa;</w:t>
      </w:r>
    </w:p>
    <w:p w14:paraId="2CEC614F"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c) Que não tentou, por qualquer meio ou por qualquer pessoa, influir na decisão de qualquer outro participante potencial ou de fato da licitação quanto a participar ou não da referida licitação;</w:t>
      </w:r>
    </w:p>
    <w:p w14:paraId="035DDC3C"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42D696AE"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3D5F637C"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0F785076" w14:textId="77777777" w:rsidR="00166384" w:rsidRPr="00334358" w:rsidRDefault="00166384" w:rsidP="00166384">
      <w:pPr>
        <w:suppressAutoHyphens/>
        <w:spacing w:line="240" w:lineRule="auto"/>
        <w:ind w:right="-143" w:firstLine="567"/>
        <w:textAlignment w:val="baseline"/>
        <w:rPr>
          <w:rFonts w:asciiTheme="majorHAnsi" w:eastAsia="SimSun" w:hAnsiTheme="majorHAnsi" w:cs="Times New Roman"/>
          <w:color w:val="000000" w:themeColor="text1"/>
          <w:sz w:val="22"/>
          <w:szCs w:val="22"/>
        </w:rPr>
      </w:pPr>
      <w:r w:rsidRPr="00334358">
        <w:rPr>
          <w:rFonts w:asciiTheme="majorHAnsi" w:eastAsia="SimSun" w:hAnsiTheme="majorHAnsi" w:cs="Times New Roman"/>
          <w:color w:val="000000" w:themeColor="text1"/>
          <w:sz w:val="22"/>
          <w:szCs w:val="22"/>
        </w:rPr>
        <w:t xml:space="preserve"> g) Que está plenamente ciente do teor e da extensão desta declaração e que detém plenos poderes e informações para firmá-la.</w:t>
      </w:r>
    </w:p>
    <w:p w14:paraId="15B36C20" w14:textId="77777777" w:rsidR="00166384" w:rsidRPr="00334358" w:rsidRDefault="00166384" w:rsidP="00166384">
      <w:pPr>
        <w:suppressAutoHyphens/>
        <w:spacing w:line="240" w:lineRule="auto"/>
        <w:ind w:right="-143" w:firstLine="567"/>
        <w:textAlignment w:val="baseline"/>
        <w:rPr>
          <w:rFonts w:asciiTheme="majorHAnsi" w:eastAsia="NSimSun" w:hAnsiTheme="majorHAnsi" w:cs="Times New Roman"/>
          <w:color w:val="000000" w:themeColor="text1"/>
          <w:kern w:val="2"/>
          <w:sz w:val="22"/>
          <w:szCs w:val="22"/>
          <w:lang w:eastAsia="zh-CN" w:bidi="hi-IN"/>
        </w:rPr>
      </w:pPr>
      <w:r w:rsidRPr="00334358">
        <w:rPr>
          <w:rFonts w:asciiTheme="majorHAnsi" w:eastAsia="SimSun" w:hAnsiTheme="majorHAnsi" w:cs="Times New Roman"/>
          <w:color w:val="000000" w:themeColor="text1"/>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1F47D661" w14:textId="77777777" w:rsidR="00166384" w:rsidRPr="00334358" w:rsidRDefault="00166384" w:rsidP="00166384">
      <w:pPr>
        <w:spacing w:line="240" w:lineRule="auto"/>
        <w:ind w:right="-143" w:firstLine="567"/>
        <w:rPr>
          <w:rFonts w:asciiTheme="majorHAnsi" w:hAnsiTheme="majorHAnsi" w:cs="Times New Roman"/>
          <w:color w:val="000000" w:themeColor="text1"/>
          <w:sz w:val="22"/>
          <w:szCs w:val="22"/>
        </w:rPr>
      </w:pPr>
    </w:p>
    <w:p w14:paraId="21F7F70B" w14:textId="77777777" w:rsidR="00166384" w:rsidRPr="00334358" w:rsidRDefault="00166384" w:rsidP="00166384">
      <w:pPr>
        <w:spacing w:line="240" w:lineRule="auto"/>
        <w:ind w:right="-143" w:firstLine="567"/>
        <w:rPr>
          <w:rFonts w:asciiTheme="majorHAnsi" w:hAnsiTheme="majorHAnsi" w:cs="Times New Roman"/>
          <w:color w:val="000000" w:themeColor="text1"/>
          <w:sz w:val="22"/>
          <w:szCs w:val="22"/>
        </w:rPr>
      </w:pPr>
      <w:r w:rsidRPr="00334358">
        <w:rPr>
          <w:rFonts w:asciiTheme="majorHAnsi" w:hAnsiTheme="majorHAnsi" w:cs="Times New Roman"/>
          <w:color w:val="000000" w:themeColor="text1"/>
          <w:sz w:val="22"/>
          <w:szCs w:val="22"/>
        </w:rPr>
        <w:t>LOCAL E DATA</w:t>
      </w:r>
    </w:p>
    <w:p w14:paraId="40CD367D" w14:textId="77777777" w:rsidR="00166384" w:rsidRPr="00334358" w:rsidRDefault="00166384" w:rsidP="00166384">
      <w:pPr>
        <w:spacing w:line="240" w:lineRule="auto"/>
        <w:ind w:right="-143" w:firstLine="567"/>
        <w:rPr>
          <w:rFonts w:asciiTheme="majorHAnsi" w:hAnsiTheme="majorHAnsi" w:cs="Times New Roman"/>
          <w:color w:val="000000" w:themeColor="text1"/>
          <w:sz w:val="22"/>
          <w:szCs w:val="22"/>
        </w:rPr>
      </w:pPr>
    </w:p>
    <w:p w14:paraId="1BB03CEB" w14:textId="77777777" w:rsidR="00166384" w:rsidRPr="00334358" w:rsidRDefault="00166384" w:rsidP="00166384">
      <w:pPr>
        <w:spacing w:line="240" w:lineRule="auto"/>
        <w:ind w:right="-143" w:firstLine="567"/>
        <w:rPr>
          <w:rFonts w:asciiTheme="majorHAnsi" w:hAnsiTheme="majorHAnsi" w:cs="Times New Roman"/>
          <w:color w:val="000000" w:themeColor="text1"/>
          <w:sz w:val="22"/>
          <w:szCs w:val="22"/>
        </w:rPr>
      </w:pPr>
    </w:p>
    <w:p w14:paraId="531DBF3D" w14:textId="77777777" w:rsidR="00166384" w:rsidRPr="00334358" w:rsidRDefault="00166384" w:rsidP="00166384">
      <w:pPr>
        <w:spacing w:line="240" w:lineRule="auto"/>
        <w:ind w:right="-143" w:firstLine="567"/>
        <w:rPr>
          <w:rFonts w:asciiTheme="majorHAnsi" w:hAnsiTheme="majorHAnsi" w:cs="Times New Roman"/>
          <w:color w:val="000000" w:themeColor="text1"/>
          <w:sz w:val="22"/>
          <w:szCs w:val="22"/>
        </w:rPr>
      </w:pPr>
      <w:r w:rsidRPr="00334358">
        <w:rPr>
          <w:rFonts w:asciiTheme="majorHAnsi" w:hAnsiTheme="majorHAnsi" w:cs="Times New Roman"/>
          <w:color w:val="000000" w:themeColor="text1"/>
          <w:sz w:val="22"/>
          <w:szCs w:val="22"/>
        </w:rPr>
        <w:t>CARIMBO DA EMPRESA/ASSINATURA DO RESPONSÁVEL</w:t>
      </w:r>
    </w:p>
    <w:p w14:paraId="373E6605" w14:textId="77777777" w:rsidR="00166384" w:rsidRPr="00334358" w:rsidRDefault="00166384" w:rsidP="00166384">
      <w:pPr>
        <w:spacing w:line="240" w:lineRule="auto"/>
        <w:ind w:firstLine="567"/>
        <w:rPr>
          <w:rFonts w:asciiTheme="majorHAnsi" w:hAnsiTheme="majorHAnsi" w:cs="Times New Roman"/>
          <w:bCs/>
          <w:color w:val="000000" w:themeColor="text1"/>
          <w:sz w:val="22"/>
          <w:szCs w:val="22"/>
        </w:rPr>
      </w:pPr>
    </w:p>
    <w:p w14:paraId="6FDCA601" w14:textId="77777777" w:rsidR="00166384" w:rsidRPr="00334358" w:rsidRDefault="00166384" w:rsidP="00166384">
      <w:pPr>
        <w:spacing w:line="240" w:lineRule="auto"/>
        <w:ind w:firstLine="567"/>
        <w:rPr>
          <w:rFonts w:asciiTheme="majorHAnsi" w:hAnsiTheme="majorHAnsi" w:cs="Times New Roman"/>
          <w:bCs/>
          <w:color w:val="000000" w:themeColor="text1"/>
          <w:sz w:val="22"/>
          <w:szCs w:val="22"/>
        </w:rPr>
      </w:pPr>
    </w:p>
    <w:p w14:paraId="7ED96C8B" w14:textId="77777777" w:rsidR="00166384" w:rsidRPr="00334358" w:rsidRDefault="00166384" w:rsidP="00166384">
      <w:pPr>
        <w:spacing w:line="240" w:lineRule="auto"/>
        <w:ind w:firstLine="567"/>
        <w:rPr>
          <w:rFonts w:asciiTheme="majorHAnsi" w:hAnsiTheme="majorHAnsi" w:cs="Times New Roman"/>
          <w:bCs/>
          <w:color w:val="000000" w:themeColor="text1"/>
          <w:sz w:val="22"/>
          <w:szCs w:val="22"/>
        </w:rPr>
      </w:pPr>
    </w:p>
    <w:p w14:paraId="76261E2F" w14:textId="77777777" w:rsidR="00166384" w:rsidRPr="00334358" w:rsidRDefault="00166384" w:rsidP="00166384">
      <w:pPr>
        <w:spacing w:line="240" w:lineRule="auto"/>
        <w:ind w:firstLine="567"/>
        <w:rPr>
          <w:rFonts w:asciiTheme="majorHAnsi" w:hAnsiTheme="majorHAnsi" w:cs="Times New Roman"/>
          <w:bCs/>
          <w:color w:val="000000" w:themeColor="text1"/>
          <w:sz w:val="22"/>
          <w:szCs w:val="22"/>
        </w:rPr>
      </w:pPr>
    </w:p>
    <w:p w14:paraId="0C38D76C" w14:textId="77777777" w:rsidR="00173547" w:rsidRPr="00334358" w:rsidRDefault="00173547" w:rsidP="00173547">
      <w:pPr>
        <w:spacing w:line="240" w:lineRule="auto"/>
        <w:ind w:firstLine="0"/>
        <w:jc w:val="center"/>
        <w:rPr>
          <w:rFonts w:asciiTheme="majorHAnsi" w:hAnsiTheme="majorHAnsi" w:cs="Times New Roman"/>
          <w:b/>
          <w:bCs/>
          <w:sz w:val="22"/>
          <w:szCs w:val="22"/>
        </w:rPr>
      </w:pPr>
      <w:r w:rsidRPr="00334358">
        <w:rPr>
          <w:rFonts w:asciiTheme="majorHAnsi" w:hAnsiTheme="majorHAnsi" w:cs="Times New Roman"/>
          <w:b/>
          <w:bCs/>
          <w:sz w:val="22"/>
          <w:szCs w:val="22"/>
        </w:rPr>
        <w:t>ANEXO III</w:t>
      </w:r>
    </w:p>
    <w:p w14:paraId="7BAD06B3" w14:textId="77777777" w:rsidR="00173547" w:rsidRPr="00334358" w:rsidRDefault="00173547" w:rsidP="00173547">
      <w:pPr>
        <w:spacing w:line="240" w:lineRule="auto"/>
        <w:ind w:firstLine="0"/>
        <w:jc w:val="center"/>
        <w:rPr>
          <w:rFonts w:asciiTheme="majorHAnsi" w:hAnsiTheme="majorHAnsi" w:cs="Times New Roman"/>
          <w:b/>
          <w:bCs/>
          <w:sz w:val="22"/>
          <w:szCs w:val="22"/>
        </w:rPr>
      </w:pPr>
      <w:r w:rsidRPr="00334358">
        <w:rPr>
          <w:rFonts w:asciiTheme="majorHAnsi" w:hAnsiTheme="majorHAnsi" w:cs="Times New Roman"/>
          <w:b/>
          <w:bCs/>
          <w:sz w:val="22"/>
          <w:szCs w:val="22"/>
        </w:rPr>
        <w:t>DECLARAÇÃO CONJUNTA</w:t>
      </w:r>
    </w:p>
    <w:p w14:paraId="37E6F145" w14:textId="77777777" w:rsidR="00173547" w:rsidRPr="00334358" w:rsidRDefault="00173547" w:rsidP="00173547">
      <w:pPr>
        <w:spacing w:line="240" w:lineRule="auto"/>
        <w:ind w:firstLine="0"/>
        <w:jc w:val="center"/>
        <w:rPr>
          <w:rFonts w:asciiTheme="majorHAnsi" w:hAnsiTheme="majorHAnsi" w:cs="Times New Roman"/>
          <w:b/>
          <w:bCs/>
          <w:sz w:val="22"/>
          <w:szCs w:val="22"/>
        </w:rPr>
      </w:pPr>
    </w:p>
    <w:p w14:paraId="31C2C1CE" w14:textId="2B57CD50" w:rsidR="00173547" w:rsidRPr="00334358" w:rsidRDefault="00173547" w:rsidP="00173547">
      <w:pPr>
        <w:spacing w:line="240" w:lineRule="auto"/>
        <w:ind w:firstLine="0"/>
        <w:rPr>
          <w:rFonts w:asciiTheme="majorHAnsi" w:hAnsiTheme="majorHAnsi" w:cs="Calibri"/>
          <w:b/>
          <w:color w:val="000000" w:themeColor="text1"/>
          <w:sz w:val="22"/>
          <w:szCs w:val="22"/>
        </w:rPr>
      </w:pPr>
      <w:r w:rsidRPr="00334358">
        <w:rPr>
          <w:rFonts w:asciiTheme="majorHAnsi" w:hAnsiTheme="majorHAnsi" w:cs="Calibri"/>
          <w:b/>
          <w:color w:val="000000" w:themeColor="text1"/>
          <w:sz w:val="22"/>
          <w:szCs w:val="22"/>
        </w:rPr>
        <w:t>PROCESSO Nº. 02</w:t>
      </w:r>
      <w:r w:rsidR="00166384" w:rsidRPr="00334358">
        <w:rPr>
          <w:rFonts w:asciiTheme="majorHAnsi" w:hAnsiTheme="majorHAnsi" w:cs="Calibri"/>
          <w:b/>
          <w:color w:val="000000" w:themeColor="text1"/>
          <w:sz w:val="22"/>
          <w:szCs w:val="22"/>
        </w:rPr>
        <w:t>8</w:t>
      </w:r>
      <w:r w:rsidRPr="00334358">
        <w:rPr>
          <w:rFonts w:asciiTheme="majorHAnsi" w:hAnsiTheme="majorHAnsi" w:cs="Calibri"/>
          <w:b/>
          <w:color w:val="000000" w:themeColor="text1"/>
          <w:sz w:val="22"/>
          <w:szCs w:val="22"/>
        </w:rPr>
        <w:t>/2025</w:t>
      </w:r>
    </w:p>
    <w:p w14:paraId="1791B83B" w14:textId="55B548D8" w:rsidR="00173547" w:rsidRPr="00334358" w:rsidRDefault="00173547" w:rsidP="00173547">
      <w:pPr>
        <w:spacing w:line="240" w:lineRule="auto"/>
        <w:ind w:firstLine="0"/>
        <w:rPr>
          <w:rFonts w:asciiTheme="majorHAnsi" w:hAnsiTheme="majorHAnsi" w:cs="Calibri"/>
          <w:b/>
          <w:color w:val="000000" w:themeColor="text1"/>
          <w:sz w:val="22"/>
          <w:szCs w:val="22"/>
        </w:rPr>
      </w:pPr>
      <w:r w:rsidRPr="00334358">
        <w:rPr>
          <w:rFonts w:asciiTheme="majorHAnsi" w:hAnsiTheme="majorHAnsi" w:cs="Calibri"/>
          <w:b/>
          <w:color w:val="000000" w:themeColor="text1"/>
          <w:sz w:val="22"/>
          <w:szCs w:val="22"/>
        </w:rPr>
        <w:t>DISPENSA LICITAÇÃO Nº: 0</w:t>
      </w:r>
      <w:r w:rsidR="00166384" w:rsidRPr="00334358">
        <w:rPr>
          <w:rFonts w:asciiTheme="majorHAnsi" w:hAnsiTheme="majorHAnsi" w:cs="Calibri"/>
          <w:b/>
          <w:color w:val="000000" w:themeColor="text1"/>
          <w:sz w:val="22"/>
          <w:szCs w:val="22"/>
        </w:rPr>
        <w:t>21</w:t>
      </w:r>
      <w:r w:rsidRPr="00334358">
        <w:rPr>
          <w:rFonts w:asciiTheme="majorHAnsi" w:hAnsiTheme="majorHAnsi" w:cs="Calibri"/>
          <w:b/>
          <w:color w:val="000000" w:themeColor="text1"/>
          <w:sz w:val="22"/>
          <w:szCs w:val="22"/>
        </w:rPr>
        <w:t>/2025</w:t>
      </w:r>
    </w:p>
    <w:p w14:paraId="4C557258" w14:textId="77777777" w:rsidR="00173547" w:rsidRPr="00334358" w:rsidRDefault="00173547" w:rsidP="00173547">
      <w:pPr>
        <w:spacing w:line="240" w:lineRule="auto"/>
        <w:ind w:firstLine="0"/>
        <w:jc w:val="center"/>
        <w:rPr>
          <w:rFonts w:asciiTheme="majorHAnsi" w:hAnsiTheme="majorHAnsi" w:cs="Times New Roman"/>
          <w:b/>
          <w:bCs/>
          <w:sz w:val="22"/>
          <w:szCs w:val="22"/>
        </w:rPr>
      </w:pPr>
    </w:p>
    <w:p w14:paraId="05107BAE" w14:textId="77777777" w:rsidR="00173547" w:rsidRPr="00334358" w:rsidRDefault="00173547" w:rsidP="00173547">
      <w:pPr>
        <w:ind w:firstLine="0"/>
        <w:jc w:val="center"/>
        <w:rPr>
          <w:rFonts w:asciiTheme="majorHAnsi" w:hAnsiTheme="majorHAnsi" w:cs="Times New Roman"/>
          <w:b/>
          <w:bCs/>
          <w:sz w:val="22"/>
          <w:szCs w:val="22"/>
        </w:rPr>
      </w:pPr>
    </w:p>
    <w:p w14:paraId="6465704A" w14:textId="77777777" w:rsidR="00173547" w:rsidRPr="00334358" w:rsidRDefault="00173547" w:rsidP="00173547">
      <w:pPr>
        <w:ind w:firstLine="0"/>
        <w:rPr>
          <w:rFonts w:asciiTheme="majorHAnsi" w:hAnsiTheme="majorHAnsi" w:cs="Times New Roman"/>
          <w:sz w:val="22"/>
          <w:szCs w:val="22"/>
        </w:rPr>
      </w:pPr>
      <w:r w:rsidRPr="00334358">
        <w:rPr>
          <w:rFonts w:asciiTheme="majorHAnsi" w:hAnsiTheme="majorHAnsi" w:cs="Times New Roman"/>
          <w:sz w:val="22"/>
          <w:szCs w:val="22"/>
        </w:rPr>
        <w:t xml:space="preserve"> A empresa_________________________________, inscrita no CNPJ Nº _______________________________, estabelecida na Rua _______________________, Nº ______, Bairro ________, no município de _________________, estado de_____, por intermédio de seu representante legal o Sr. ________________________________, nacionalidade, estado civil, profissão, Cadastrado sob o CPF nº__________________________, RG nº             , residente e domiciliado na Rua                         , nº             , município de                    , estado de                   , CEP nº                      , no uso de suas atribuições legais, vem: </w:t>
      </w:r>
    </w:p>
    <w:p w14:paraId="2291BBEC" w14:textId="77777777" w:rsidR="00173547" w:rsidRPr="00334358" w:rsidRDefault="00173547" w:rsidP="00173547">
      <w:pPr>
        <w:spacing w:line="240" w:lineRule="auto"/>
        <w:ind w:firstLine="0"/>
        <w:rPr>
          <w:rFonts w:asciiTheme="majorHAnsi" w:hAnsiTheme="majorHAnsi" w:cs="Times New Roman"/>
          <w:sz w:val="22"/>
          <w:szCs w:val="22"/>
        </w:rPr>
      </w:pPr>
    </w:p>
    <w:p w14:paraId="4BE31BEF" w14:textId="77777777" w:rsidR="00173547" w:rsidRPr="00334358" w:rsidRDefault="00173547" w:rsidP="00173547">
      <w:pPr>
        <w:spacing w:line="240" w:lineRule="auto"/>
        <w:ind w:firstLine="0"/>
        <w:rPr>
          <w:rFonts w:asciiTheme="majorHAnsi" w:hAnsiTheme="majorHAnsi" w:cs="Arial"/>
          <w:color w:val="000000"/>
          <w:sz w:val="22"/>
          <w:szCs w:val="22"/>
        </w:rPr>
      </w:pPr>
      <w:r w:rsidRPr="00334358">
        <w:rPr>
          <w:rFonts w:asciiTheme="majorHAnsi" w:hAnsiTheme="majorHAnsi" w:cs="Times New Roman"/>
          <w:b/>
          <w:sz w:val="22"/>
          <w:szCs w:val="22"/>
          <w:u w:val="single"/>
        </w:rPr>
        <w:t>DECLARAR</w:t>
      </w:r>
      <w:r w:rsidRPr="00334358">
        <w:rPr>
          <w:rFonts w:asciiTheme="majorHAnsi" w:hAnsiTheme="majorHAnsi" w:cs="Times New Roman"/>
          <w:sz w:val="22"/>
          <w:szCs w:val="22"/>
        </w:rPr>
        <w:t>, para fins de habilitação no processo, que</w:t>
      </w:r>
      <w:r w:rsidRPr="00334358">
        <w:rPr>
          <w:rFonts w:asciiTheme="majorHAnsi" w:hAnsiTheme="majorHAnsi" w:cs="Arial"/>
          <w:color w:val="000000"/>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62B37970" w14:textId="77777777" w:rsidR="00173547" w:rsidRPr="00334358" w:rsidRDefault="00173547" w:rsidP="00173547">
      <w:pPr>
        <w:spacing w:line="240" w:lineRule="auto"/>
        <w:ind w:firstLine="0"/>
        <w:rPr>
          <w:rFonts w:asciiTheme="majorHAnsi" w:hAnsiTheme="majorHAnsi" w:cs="Times New Roman"/>
          <w:sz w:val="22"/>
          <w:szCs w:val="22"/>
        </w:rPr>
      </w:pPr>
      <w:r w:rsidRPr="00334358">
        <w:rPr>
          <w:rFonts w:asciiTheme="majorHAnsi" w:hAnsiTheme="majorHAnsi" w:cs="Times New Roman"/>
          <w:b/>
          <w:sz w:val="22"/>
          <w:szCs w:val="22"/>
          <w:u w:val="single"/>
        </w:rPr>
        <w:t>DECLARAR</w:t>
      </w:r>
      <w:r w:rsidRPr="00334358">
        <w:rPr>
          <w:rFonts w:asciiTheme="majorHAnsi" w:hAnsiTheme="majorHAnsi" w:cs="Times New Roman"/>
          <w:b/>
          <w:sz w:val="22"/>
          <w:szCs w:val="22"/>
        </w:rPr>
        <w:t xml:space="preserve">, </w:t>
      </w:r>
      <w:r w:rsidRPr="00334358">
        <w:rPr>
          <w:rFonts w:asciiTheme="majorHAnsi" w:hAnsiTheme="majorHAnsi" w:cs="Times New Roman"/>
          <w:sz w:val="22"/>
          <w:szCs w:val="22"/>
        </w:rPr>
        <w:t xml:space="preserve">para fins de habilitação no processo, que não emprega menores de 18 em trabalhos noturno, perigoso ou insalubre e de qualquer trabalho a menores de dezesseis anos, </w:t>
      </w:r>
      <w:r w:rsidRPr="00334358">
        <w:rPr>
          <w:rFonts w:asciiTheme="majorHAnsi" w:hAnsiTheme="majorHAnsi" w:cs="Arial"/>
          <w:color w:val="000000"/>
          <w:sz w:val="22"/>
          <w:szCs w:val="22"/>
          <w:shd w:val="clear" w:color="auto" w:fill="FFFFFF"/>
        </w:rPr>
        <w:t>salvo na condição de aprendiz, a partir de quatorze anos</w:t>
      </w:r>
      <w:r w:rsidRPr="00334358">
        <w:rPr>
          <w:rFonts w:asciiTheme="majorHAnsi" w:hAnsiTheme="majorHAnsi" w:cs="Times New Roman"/>
          <w:sz w:val="22"/>
          <w:szCs w:val="22"/>
        </w:rPr>
        <w:t xml:space="preserve"> conforme disposto no inciso VI do art. 68 da Lei Federal nº14.133/21. </w:t>
      </w:r>
    </w:p>
    <w:p w14:paraId="1A46A0D2" w14:textId="77777777" w:rsidR="00173547" w:rsidRPr="00334358" w:rsidRDefault="00173547" w:rsidP="00173547">
      <w:pPr>
        <w:spacing w:line="240" w:lineRule="auto"/>
        <w:ind w:firstLine="0"/>
        <w:rPr>
          <w:rFonts w:asciiTheme="majorHAnsi" w:hAnsiTheme="majorHAnsi" w:cs="Times New Roman"/>
          <w:sz w:val="22"/>
          <w:szCs w:val="22"/>
        </w:rPr>
      </w:pPr>
      <w:r w:rsidRPr="00334358">
        <w:rPr>
          <w:rFonts w:asciiTheme="majorHAnsi" w:hAnsiTheme="majorHAnsi" w:cs="Times New Roman"/>
          <w:b/>
          <w:sz w:val="22"/>
          <w:szCs w:val="22"/>
          <w:u w:val="single"/>
        </w:rPr>
        <w:t>DECLARAR,</w:t>
      </w:r>
      <w:r w:rsidRPr="00334358">
        <w:rPr>
          <w:rFonts w:asciiTheme="majorHAnsi" w:hAnsiTheme="majorHAnsi" w:cs="Times New Roman"/>
          <w:sz w:val="22"/>
          <w:szCs w:val="22"/>
        </w:rPr>
        <w:t xml:space="preserve"> para fins de habilitação no processo, </w:t>
      </w:r>
      <w:r w:rsidRPr="00334358">
        <w:rPr>
          <w:rFonts w:asciiTheme="majorHAnsi" w:hAnsiTheme="majorHAnsi" w:cs="Arial"/>
          <w:color w:val="000000"/>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229457AE" w14:textId="77777777" w:rsidR="00173547" w:rsidRPr="00334358" w:rsidRDefault="00173547" w:rsidP="00173547">
      <w:pPr>
        <w:spacing w:line="240" w:lineRule="auto"/>
        <w:ind w:firstLine="0"/>
        <w:rPr>
          <w:rFonts w:asciiTheme="majorHAnsi" w:hAnsiTheme="majorHAnsi" w:cs="Times New Roman"/>
          <w:sz w:val="22"/>
          <w:szCs w:val="22"/>
        </w:rPr>
      </w:pPr>
      <w:r w:rsidRPr="00334358">
        <w:rPr>
          <w:rFonts w:asciiTheme="majorHAnsi" w:hAnsiTheme="majorHAnsi" w:cs="Times New Roman"/>
          <w:b/>
          <w:sz w:val="22"/>
          <w:szCs w:val="22"/>
          <w:u w:val="single"/>
        </w:rPr>
        <w:t>DECLARAR</w:t>
      </w:r>
      <w:r w:rsidRPr="00334358">
        <w:rPr>
          <w:rFonts w:asciiTheme="majorHAnsi" w:hAnsiTheme="majorHAnsi" w:cs="Times New Roman"/>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2FF47B50" w14:textId="77777777" w:rsidR="00173547" w:rsidRPr="00334358" w:rsidRDefault="00173547" w:rsidP="00173547">
      <w:pPr>
        <w:spacing w:line="240" w:lineRule="auto"/>
        <w:ind w:firstLine="0"/>
        <w:rPr>
          <w:rFonts w:asciiTheme="majorHAnsi" w:hAnsiTheme="majorHAnsi" w:cs="Calibri"/>
          <w:bCs/>
          <w:sz w:val="22"/>
          <w:szCs w:val="22"/>
        </w:rPr>
      </w:pPr>
      <w:r w:rsidRPr="00334358">
        <w:rPr>
          <w:rFonts w:asciiTheme="majorHAnsi" w:hAnsiTheme="majorHAnsi" w:cs="Times New Roman"/>
          <w:b/>
          <w:sz w:val="22"/>
          <w:szCs w:val="22"/>
          <w:u w:val="single"/>
        </w:rPr>
        <w:t>DECLARAR</w:t>
      </w:r>
      <w:r w:rsidRPr="00334358">
        <w:rPr>
          <w:rFonts w:asciiTheme="majorHAnsi" w:hAnsiTheme="majorHAnsi" w:cs="Times New Roman"/>
          <w:b/>
          <w:sz w:val="22"/>
          <w:szCs w:val="22"/>
        </w:rPr>
        <w:t xml:space="preserve">, </w:t>
      </w:r>
      <w:r w:rsidRPr="00334358">
        <w:rPr>
          <w:rFonts w:asciiTheme="majorHAnsi" w:hAnsiTheme="majorHAnsi" w:cs="Times New Roman"/>
          <w:sz w:val="22"/>
          <w:szCs w:val="22"/>
        </w:rPr>
        <w:t>para fins de habilitação</w:t>
      </w:r>
      <w:r w:rsidRPr="00334358">
        <w:rPr>
          <w:rFonts w:asciiTheme="majorHAnsi" w:hAnsiTheme="majorHAnsi" w:cs="Times New Roman"/>
          <w:b/>
          <w:sz w:val="22"/>
          <w:szCs w:val="22"/>
        </w:rPr>
        <w:t xml:space="preserve"> e </w:t>
      </w:r>
      <w:r w:rsidRPr="00334358">
        <w:rPr>
          <w:rFonts w:asciiTheme="majorHAnsi" w:hAnsiTheme="majorHAnsi" w:cs="Arial"/>
          <w:color w:val="000000"/>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334358">
        <w:rPr>
          <w:rFonts w:asciiTheme="majorHAnsi" w:eastAsia="SimSun" w:hAnsiTheme="majorHAnsi" w:cs="Times New Roman"/>
          <w:sz w:val="22"/>
          <w:szCs w:val="22"/>
        </w:rPr>
        <w:t>artigo 48, parágrafo único, da Lei nº 14.133/21</w:t>
      </w:r>
      <w:r w:rsidRPr="00334358">
        <w:rPr>
          <w:rFonts w:asciiTheme="majorHAnsi" w:hAnsiTheme="majorHAnsi" w:cs="Arial"/>
          <w:color w:val="000000"/>
          <w:sz w:val="22"/>
          <w:szCs w:val="22"/>
        </w:rPr>
        <w:t>;</w:t>
      </w:r>
    </w:p>
    <w:p w14:paraId="512B8261" w14:textId="77777777" w:rsidR="00173547" w:rsidRPr="00334358" w:rsidRDefault="00173547" w:rsidP="00173547">
      <w:pPr>
        <w:spacing w:line="240" w:lineRule="auto"/>
        <w:ind w:firstLine="0"/>
        <w:rPr>
          <w:rFonts w:asciiTheme="majorHAnsi" w:hAnsiTheme="majorHAnsi" w:cs="Times New Roman"/>
          <w:sz w:val="22"/>
          <w:szCs w:val="22"/>
        </w:rPr>
      </w:pPr>
    </w:p>
    <w:p w14:paraId="0D35A6AC" w14:textId="77777777" w:rsidR="00173547" w:rsidRPr="00334358" w:rsidRDefault="00173547" w:rsidP="00173547">
      <w:pPr>
        <w:ind w:firstLine="0"/>
        <w:jc w:val="center"/>
        <w:rPr>
          <w:rFonts w:asciiTheme="majorHAnsi" w:hAnsiTheme="majorHAnsi" w:cs="Times New Roman"/>
          <w:sz w:val="22"/>
          <w:szCs w:val="22"/>
        </w:rPr>
      </w:pPr>
      <w:r w:rsidRPr="00334358">
        <w:rPr>
          <w:rFonts w:asciiTheme="majorHAnsi" w:hAnsiTheme="majorHAnsi" w:cs="Times New Roman"/>
          <w:sz w:val="22"/>
          <w:szCs w:val="22"/>
        </w:rPr>
        <w:t>Cândido Mota, ___de_________de2025.</w:t>
      </w:r>
    </w:p>
    <w:p w14:paraId="5E47C962" w14:textId="77777777" w:rsidR="00173547" w:rsidRPr="00334358" w:rsidRDefault="00173547" w:rsidP="00173547">
      <w:pPr>
        <w:ind w:firstLine="0"/>
        <w:jc w:val="center"/>
        <w:rPr>
          <w:rFonts w:asciiTheme="majorHAnsi" w:hAnsiTheme="majorHAnsi" w:cs="Times New Roman"/>
          <w:sz w:val="22"/>
          <w:szCs w:val="22"/>
        </w:rPr>
      </w:pPr>
    </w:p>
    <w:p w14:paraId="03059796" w14:textId="77777777" w:rsidR="00173547" w:rsidRPr="00334358" w:rsidRDefault="00173547" w:rsidP="00173547">
      <w:pPr>
        <w:ind w:firstLine="0"/>
        <w:jc w:val="center"/>
        <w:rPr>
          <w:rFonts w:asciiTheme="majorHAnsi" w:hAnsiTheme="majorHAnsi" w:cs="Times New Roman"/>
          <w:sz w:val="22"/>
          <w:szCs w:val="22"/>
        </w:rPr>
      </w:pPr>
      <w:r w:rsidRPr="00334358">
        <w:rPr>
          <w:rFonts w:asciiTheme="majorHAnsi" w:hAnsiTheme="majorHAnsi" w:cs="Times New Roman"/>
          <w:sz w:val="22"/>
          <w:szCs w:val="22"/>
        </w:rPr>
        <w:t>___________________________________________</w:t>
      </w:r>
    </w:p>
    <w:p w14:paraId="089506F3" w14:textId="77777777" w:rsidR="00173547" w:rsidRPr="00334358" w:rsidRDefault="00173547" w:rsidP="00173547">
      <w:pPr>
        <w:ind w:firstLine="0"/>
        <w:jc w:val="center"/>
        <w:rPr>
          <w:rFonts w:asciiTheme="majorHAnsi" w:hAnsiTheme="majorHAnsi" w:cs="Times New Roman"/>
          <w:sz w:val="22"/>
          <w:szCs w:val="22"/>
        </w:rPr>
      </w:pPr>
      <w:r w:rsidRPr="00334358">
        <w:rPr>
          <w:rFonts w:asciiTheme="majorHAnsi" w:hAnsiTheme="majorHAnsi" w:cs="Times New Roman"/>
          <w:sz w:val="22"/>
          <w:szCs w:val="22"/>
        </w:rPr>
        <w:t>Nome:</w:t>
      </w:r>
    </w:p>
    <w:p w14:paraId="58384742" w14:textId="77777777" w:rsidR="00173547" w:rsidRPr="00334358" w:rsidRDefault="00173547" w:rsidP="00173547">
      <w:pPr>
        <w:ind w:firstLine="0"/>
        <w:jc w:val="center"/>
        <w:rPr>
          <w:rFonts w:asciiTheme="majorHAnsi" w:hAnsiTheme="majorHAnsi" w:cs="Times New Roman"/>
          <w:sz w:val="22"/>
          <w:szCs w:val="22"/>
        </w:rPr>
      </w:pPr>
      <w:r w:rsidRPr="00334358">
        <w:rPr>
          <w:rFonts w:asciiTheme="majorHAnsi" w:hAnsiTheme="majorHAnsi" w:cs="Times New Roman"/>
          <w:sz w:val="22"/>
          <w:szCs w:val="22"/>
        </w:rPr>
        <w:t>Cargo:</w:t>
      </w:r>
    </w:p>
    <w:p w14:paraId="02129B8B" w14:textId="77777777" w:rsidR="00173547" w:rsidRPr="00334358" w:rsidRDefault="00173547" w:rsidP="00173547">
      <w:pPr>
        <w:spacing w:line="240" w:lineRule="auto"/>
        <w:ind w:firstLine="0"/>
        <w:rPr>
          <w:rFonts w:asciiTheme="majorHAnsi" w:hAnsiTheme="majorHAnsi" w:cs="Arial"/>
          <w:sz w:val="22"/>
          <w:szCs w:val="22"/>
        </w:rPr>
      </w:pPr>
    </w:p>
    <w:p w14:paraId="1EE5CF42" w14:textId="1D76ADE8" w:rsidR="00173547" w:rsidRPr="00334358" w:rsidRDefault="00173547" w:rsidP="00173547">
      <w:pPr>
        <w:spacing w:line="240" w:lineRule="auto"/>
        <w:ind w:firstLine="0"/>
        <w:rPr>
          <w:rFonts w:asciiTheme="majorHAnsi" w:hAnsiTheme="majorHAnsi" w:cs="Arial"/>
          <w:sz w:val="22"/>
          <w:szCs w:val="22"/>
        </w:rPr>
      </w:pPr>
    </w:p>
    <w:p w14:paraId="6CFA6FA0" w14:textId="5E993EDD" w:rsidR="00EB6AFA" w:rsidRPr="00334358" w:rsidRDefault="00EB6AFA" w:rsidP="00173547">
      <w:pPr>
        <w:spacing w:line="240" w:lineRule="auto"/>
        <w:ind w:firstLine="0"/>
        <w:rPr>
          <w:rFonts w:asciiTheme="majorHAnsi" w:hAnsiTheme="majorHAnsi" w:cs="Arial"/>
          <w:sz w:val="22"/>
          <w:szCs w:val="22"/>
        </w:rPr>
      </w:pPr>
    </w:p>
    <w:p w14:paraId="380D9A4C" w14:textId="7CE532AB" w:rsidR="00EB6AFA" w:rsidRPr="00334358" w:rsidRDefault="00EB6AFA" w:rsidP="00173547">
      <w:pPr>
        <w:spacing w:line="240" w:lineRule="auto"/>
        <w:ind w:firstLine="0"/>
        <w:rPr>
          <w:rFonts w:asciiTheme="majorHAnsi" w:hAnsiTheme="majorHAnsi" w:cs="Arial"/>
          <w:sz w:val="22"/>
          <w:szCs w:val="22"/>
        </w:rPr>
      </w:pPr>
    </w:p>
    <w:p w14:paraId="7FD5BAE2" w14:textId="456F7E8A" w:rsidR="00EB6AFA" w:rsidRPr="00334358" w:rsidRDefault="00EB6AFA" w:rsidP="00173547">
      <w:pPr>
        <w:spacing w:line="240" w:lineRule="auto"/>
        <w:ind w:firstLine="0"/>
        <w:rPr>
          <w:rFonts w:asciiTheme="majorHAnsi" w:hAnsiTheme="majorHAnsi" w:cs="Arial"/>
          <w:sz w:val="22"/>
          <w:szCs w:val="22"/>
        </w:rPr>
      </w:pPr>
    </w:p>
    <w:p w14:paraId="61565982" w14:textId="48B4C736" w:rsidR="00EB6AFA" w:rsidRPr="00334358" w:rsidRDefault="00EB6AFA" w:rsidP="00173547">
      <w:pPr>
        <w:spacing w:line="240" w:lineRule="auto"/>
        <w:ind w:firstLine="0"/>
        <w:rPr>
          <w:rFonts w:asciiTheme="majorHAnsi" w:hAnsiTheme="majorHAnsi" w:cs="Arial"/>
          <w:sz w:val="22"/>
          <w:szCs w:val="22"/>
        </w:rPr>
      </w:pPr>
    </w:p>
    <w:p w14:paraId="5A4B4D8A" w14:textId="15EA88B1" w:rsidR="00EB6AFA" w:rsidRPr="00334358" w:rsidRDefault="00EB6AFA" w:rsidP="00173547">
      <w:pPr>
        <w:spacing w:line="240" w:lineRule="auto"/>
        <w:ind w:firstLine="0"/>
        <w:rPr>
          <w:rFonts w:asciiTheme="majorHAnsi" w:hAnsiTheme="majorHAnsi" w:cs="Arial"/>
          <w:sz w:val="22"/>
          <w:szCs w:val="22"/>
        </w:rPr>
      </w:pPr>
    </w:p>
    <w:p w14:paraId="618AB4CE" w14:textId="0E19D477" w:rsidR="00EB6AFA" w:rsidRDefault="00EB6AFA" w:rsidP="00173547">
      <w:pPr>
        <w:spacing w:line="240" w:lineRule="auto"/>
        <w:ind w:firstLine="0"/>
        <w:rPr>
          <w:rFonts w:asciiTheme="majorHAnsi" w:hAnsiTheme="majorHAnsi" w:cs="Arial"/>
          <w:sz w:val="22"/>
          <w:szCs w:val="22"/>
        </w:rPr>
      </w:pPr>
    </w:p>
    <w:p w14:paraId="0FF8A489" w14:textId="50CCE44D" w:rsidR="00E8497A" w:rsidRDefault="00E8497A" w:rsidP="00173547">
      <w:pPr>
        <w:spacing w:line="240" w:lineRule="auto"/>
        <w:ind w:firstLine="0"/>
        <w:rPr>
          <w:rFonts w:asciiTheme="majorHAnsi" w:hAnsiTheme="majorHAnsi" w:cs="Arial"/>
          <w:sz w:val="22"/>
          <w:szCs w:val="22"/>
        </w:rPr>
      </w:pPr>
    </w:p>
    <w:p w14:paraId="5F5F3137" w14:textId="61F0039D" w:rsidR="00E8497A" w:rsidRDefault="00E8497A" w:rsidP="00173547">
      <w:pPr>
        <w:spacing w:line="240" w:lineRule="auto"/>
        <w:ind w:firstLine="0"/>
        <w:rPr>
          <w:rFonts w:asciiTheme="majorHAnsi" w:hAnsiTheme="majorHAnsi" w:cs="Arial"/>
          <w:sz w:val="22"/>
          <w:szCs w:val="22"/>
        </w:rPr>
      </w:pPr>
    </w:p>
    <w:p w14:paraId="4FC788CF" w14:textId="77777777" w:rsidR="00E8497A" w:rsidRPr="00334358" w:rsidRDefault="00E8497A" w:rsidP="00173547">
      <w:pPr>
        <w:spacing w:line="240" w:lineRule="auto"/>
        <w:ind w:firstLine="0"/>
        <w:rPr>
          <w:rFonts w:asciiTheme="majorHAnsi" w:hAnsiTheme="majorHAnsi" w:cs="Arial"/>
          <w:sz w:val="22"/>
          <w:szCs w:val="22"/>
        </w:rPr>
      </w:pPr>
    </w:p>
    <w:p w14:paraId="45738D59" w14:textId="7D026FFC" w:rsidR="00EB6AFA" w:rsidRPr="00334358" w:rsidRDefault="00EB6AFA" w:rsidP="00173547">
      <w:pPr>
        <w:spacing w:line="240" w:lineRule="auto"/>
        <w:ind w:firstLine="0"/>
        <w:rPr>
          <w:rFonts w:asciiTheme="majorHAnsi" w:hAnsiTheme="majorHAnsi" w:cs="Arial"/>
          <w:sz w:val="22"/>
          <w:szCs w:val="22"/>
        </w:rPr>
      </w:pPr>
    </w:p>
    <w:p w14:paraId="618F22E3" w14:textId="77777777" w:rsidR="00EB6AFA" w:rsidRPr="00334358" w:rsidRDefault="00EB6AFA" w:rsidP="00173547">
      <w:pPr>
        <w:spacing w:line="240" w:lineRule="auto"/>
        <w:ind w:firstLine="0"/>
        <w:rPr>
          <w:rFonts w:asciiTheme="majorHAnsi" w:hAnsiTheme="majorHAnsi" w:cs="Arial"/>
          <w:sz w:val="22"/>
          <w:szCs w:val="22"/>
        </w:rPr>
      </w:pPr>
    </w:p>
    <w:p w14:paraId="714CCD73" w14:textId="77777777" w:rsidR="00173547" w:rsidRPr="00334358" w:rsidRDefault="00173547" w:rsidP="00173547">
      <w:pPr>
        <w:spacing w:line="240" w:lineRule="auto"/>
        <w:ind w:firstLine="0"/>
        <w:rPr>
          <w:rFonts w:asciiTheme="majorHAnsi" w:hAnsiTheme="majorHAnsi" w:cs="Arial"/>
          <w:sz w:val="22"/>
          <w:szCs w:val="22"/>
        </w:rPr>
      </w:pPr>
    </w:p>
    <w:p w14:paraId="2A72A7A5" w14:textId="77777777" w:rsidR="00173547" w:rsidRPr="00334358" w:rsidRDefault="00173547" w:rsidP="00173547">
      <w:pPr>
        <w:spacing w:line="240" w:lineRule="auto"/>
        <w:ind w:firstLine="0"/>
        <w:jc w:val="center"/>
        <w:rPr>
          <w:rFonts w:asciiTheme="majorHAnsi" w:hAnsiTheme="majorHAnsi" w:cs="Calibri"/>
          <w:b/>
          <w:sz w:val="22"/>
          <w:szCs w:val="22"/>
        </w:rPr>
      </w:pPr>
      <w:r w:rsidRPr="00334358">
        <w:rPr>
          <w:rFonts w:asciiTheme="majorHAnsi" w:hAnsiTheme="majorHAnsi" w:cs="Calibri"/>
          <w:b/>
          <w:sz w:val="22"/>
          <w:szCs w:val="22"/>
        </w:rPr>
        <w:t>ANEXO IV</w:t>
      </w:r>
    </w:p>
    <w:p w14:paraId="0B9629F4" w14:textId="77777777" w:rsidR="00173547" w:rsidRPr="00334358" w:rsidRDefault="00173547" w:rsidP="00173547">
      <w:pPr>
        <w:spacing w:line="240" w:lineRule="auto"/>
        <w:ind w:firstLine="0"/>
        <w:jc w:val="center"/>
        <w:rPr>
          <w:rFonts w:asciiTheme="majorHAnsi" w:hAnsiTheme="majorHAnsi" w:cs="Calibri"/>
          <w:b/>
          <w:sz w:val="22"/>
          <w:szCs w:val="22"/>
        </w:rPr>
      </w:pPr>
      <w:r w:rsidRPr="00334358">
        <w:rPr>
          <w:rFonts w:asciiTheme="majorHAnsi" w:hAnsiTheme="majorHAnsi" w:cs="Calibri"/>
          <w:b/>
          <w:sz w:val="22"/>
          <w:szCs w:val="22"/>
        </w:rPr>
        <w:t>DADOS DO RESPONSÁVEL POR ASSINAR O CONTRATO/EMPENHO</w:t>
      </w:r>
    </w:p>
    <w:p w14:paraId="1AD43449" w14:textId="77777777" w:rsidR="00173547" w:rsidRPr="00334358" w:rsidRDefault="00173547" w:rsidP="00173547">
      <w:pPr>
        <w:spacing w:line="240" w:lineRule="auto"/>
        <w:ind w:firstLine="0"/>
        <w:rPr>
          <w:rFonts w:asciiTheme="majorHAnsi" w:hAnsiTheme="majorHAnsi" w:cs="Calibri"/>
          <w:color w:val="000000" w:themeColor="text1"/>
          <w:sz w:val="22"/>
          <w:szCs w:val="22"/>
        </w:rPr>
      </w:pPr>
    </w:p>
    <w:p w14:paraId="59E6824D" w14:textId="0E447AFB" w:rsidR="00173547" w:rsidRPr="00334358" w:rsidRDefault="00173547" w:rsidP="00173547">
      <w:pPr>
        <w:spacing w:line="240" w:lineRule="auto"/>
        <w:ind w:firstLine="0"/>
        <w:rPr>
          <w:rFonts w:asciiTheme="majorHAnsi" w:hAnsiTheme="majorHAnsi" w:cs="Calibri"/>
          <w:b/>
          <w:color w:val="000000" w:themeColor="text1"/>
          <w:sz w:val="22"/>
          <w:szCs w:val="22"/>
        </w:rPr>
      </w:pPr>
      <w:bookmarkStart w:id="0" w:name="_Hlk172291523"/>
      <w:r w:rsidRPr="00334358">
        <w:rPr>
          <w:rFonts w:asciiTheme="majorHAnsi" w:hAnsiTheme="majorHAnsi" w:cs="Calibri"/>
          <w:b/>
          <w:color w:val="000000" w:themeColor="text1"/>
          <w:sz w:val="22"/>
          <w:szCs w:val="22"/>
        </w:rPr>
        <w:t>PROCESSO Nº. 02</w:t>
      </w:r>
      <w:r w:rsidR="00166384" w:rsidRPr="00334358">
        <w:rPr>
          <w:rFonts w:asciiTheme="majorHAnsi" w:hAnsiTheme="majorHAnsi" w:cs="Calibri"/>
          <w:b/>
          <w:color w:val="000000" w:themeColor="text1"/>
          <w:sz w:val="22"/>
          <w:szCs w:val="22"/>
        </w:rPr>
        <w:t>8</w:t>
      </w:r>
      <w:r w:rsidRPr="00334358">
        <w:rPr>
          <w:rFonts w:asciiTheme="majorHAnsi" w:hAnsiTheme="majorHAnsi" w:cs="Calibri"/>
          <w:b/>
          <w:color w:val="000000" w:themeColor="text1"/>
          <w:sz w:val="22"/>
          <w:szCs w:val="22"/>
        </w:rPr>
        <w:t>/2025</w:t>
      </w:r>
    </w:p>
    <w:p w14:paraId="7B219D22" w14:textId="65B1BE2C" w:rsidR="00173547" w:rsidRPr="00334358" w:rsidRDefault="00173547" w:rsidP="00173547">
      <w:pPr>
        <w:spacing w:line="240" w:lineRule="auto"/>
        <w:ind w:firstLine="0"/>
        <w:rPr>
          <w:rFonts w:asciiTheme="majorHAnsi" w:hAnsiTheme="majorHAnsi" w:cs="Calibri"/>
          <w:b/>
          <w:color w:val="000000" w:themeColor="text1"/>
          <w:sz w:val="22"/>
          <w:szCs w:val="22"/>
        </w:rPr>
      </w:pPr>
      <w:r w:rsidRPr="00334358">
        <w:rPr>
          <w:rFonts w:asciiTheme="majorHAnsi" w:hAnsiTheme="majorHAnsi" w:cs="Calibri"/>
          <w:b/>
          <w:color w:val="000000" w:themeColor="text1"/>
          <w:sz w:val="22"/>
          <w:szCs w:val="22"/>
        </w:rPr>
        <w:t>DISPENSA LICITAÇÃO Nº: 0</w:t>
      </w:r>
      <w:r w:rsidR="00166384" w:rsidRPr="00334358">
        <w:rPr>
          <w:rFonts w:asciiTheme="majorHAnsi" w:hAnsiTheme="majorHAnsi" w:cs="Calibri"/>
          <w:b/>
          <w:color w:val="000000" w:themeColor="text1"/>
          <w:sz w:val="22"/>
          <w:szCs w:val="22"/>
        </w:rPr>
        <w:t>21</w:t>
      </w:r>
      <w:r w:rsidRPr="00334358">
        <w:rPr>
          <w:rFonts w:asciiTheme="majorHAnsi" w:hAnsiTheme="majorHAnsi" w:cs="Calibri"/>
          <w:b/>
          <w:color w:val="000000" w:themeColor="text1"/>
          <w:sz w:val="22"/>
          <w:szCs w:val="22"/>
        </w:rPr>
        <w:t>/2025</w:t>
      </w:r>
    </w:p>
    <w:bookmarkEnd w:id="0"/>
    <w:p w14:paraId="53962766" w14:textId="77777777" w:rsidR="00173547" w:rsidRPr="00334358" w:rsidRDefault="00173547" w:rsidP="00173547">
      <w:pPr>
        <w:spacing w:line="240" w:lineRule="auto"/>
        <w:ind w:firstLine="0"/>
        <w:rPr>
          <w:rFonts w:asciiTheme="majorHAnsi" w:hAnsiTheme="majorHAnsi" w:cs="Calibri"/>
          <w:sz w:val="22"/>
          <w:szCs w:val="22"/>
        </w:rPr>
      </w:pPr>
    </w:p>
    <w:p w14:paraId="42724C3F" w14:textId="77777777" w:rsidR="00173547" w:rsidRPr="00334358" w:rsidRDefault="00173547" w:rsidP="00173547">
      <w:pPr>
        <w:spacing w:line="240" w:lineRule="auto"/>
        <w:ind w:firstLine="0"/>
        <w:rPr>
          <w:rFonts w:asciiTheme="majorHAnsi" w:hAnsiTheme="majorHAnsi" w:cs="Calibri"/>
          <w:sz w:val="22"/>
          <w:szCs w:val="22"/>
        </w:rPr>
      </w:pPr>
    </w:p>
    <w:p w14:paraId="35E3DEB6"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 xml:space="preserve">Informo para os devidos fins, que o responsável por assinar o contrato pela empresa________, será o(a) seu/sua representante legal, o(a) </w:t>
      </w:r>
      <w:proofErr w:type="spellStart"/>
      <w:r w:rsidRPr="00334358">
        <w:rPr>
          <w:rFonts w:asciiTheme="majorHAnsi" w:hAnsiTheme="majorHAnsi" w:cs="Calibri"/>
          <w:sz w:val="22"/>
          <w:szCs w:val="22"/>
        </w:rPr>
        <w:t>Sr</w:t>
      </w:r>
      <w:proofErr w:type="spellEnd"/>
      <w:r w:rsidRPr="00334358">
        <w:rPr>
          <w:rFonts w:asciiTheme="majorHAnsi" w:hAnsiTheme="majorHAnsi" w:cs="Calibri"/>
          <w:sz w:val="22"/>
          <w:szCs w:val="22"/>
        </w:rPr>
        <w:t>(a).________, cujo os  dados complementares para o preenchimento do Contrato encontram-se abaixo:</w:t>
      </w:r>
    </w:p>
    <w:p w14:paraId="01E3AD16" w14:textId="77777777" w:rsidR="00173547" w:rsidRPr="00334358" w:rsidRDefault="00173547" w:rsidP="00173547">
      <w:pPr>
        <w:spacing w:line="240" w:lineRule="auto"/>
        <w:ind w:firstLine="0"/>
        <w:rPr>
          <w:rFonts w:asciiTheme="majorHAnsi" w:hAnsiTheme="majorHAnsi" w:cs="Calibri"/>
          <w:sz w:val="22"/>
          <w:szCs w:val="22"/>
        </w:rPr>
      </w:pPr>
    </w:p>
    <w:p w14:paraId="1673C49D" w14:textId="77777777" w:rsidR="00173547" w:rsidRPr="00334358" w:rsidRDefault="00173547" w:rsidP="00173547">
      <w:pPr>
        <w:spacing w:line="240" w:lineRule="auto"/>
        <w:ind w:firstLine="0"/>
        <w:rPr>
          <w:rFonts w:asciiTheme="majorHAnsi" w:hAnsiTheme="majorHAnsi" w:cs="Calibri"/>
          <w:sz w:val="22"/>
          <w:szCs w:val="22"/>
        </w:rPr>
      </w:pPr>
    </w:p>
    <w:p w14:paraId="724A8789"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Cargo:</w:t>
      </w:r>
    </w:p>
    <w:p w14:paraId="303E9512"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CPF:</w:t>
      </w:r>
    </w:p>
    <w:p w14:paraId="6BE9A895"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RG:</w:t>
      </w:r>
    </w:p>
    <w:p w14:paraId="7DF53C2F"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Endereço residencial completo:</w:t>
      </w:r>
    </w:p>
    <w:p w14:paraId="4412D22E"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E-mail institucional:</w:t>
      </w:r>
    </w:p>
    <w:p w14:paraId="21161956"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E-mail pessoal:</w:t>
      </w:r>
    </w:p>
    <w:p w14:paraId="67D6BDEC" w14:textId="77777777" w:rsidR="00173547" w:rsidRPr="00334358" w:rsidRDefault="00173547" w:rsidP="00173547">
      <w:pPr>
        <w:spacing w:line="240" w:lineRule="auto"/>
        <w:ind w:firstLine="0"/>
        <w:rPr>
          <w:rFonts w:asciiTheme="majorHAnsi" w:hAnsiTheme="majorHAnsi" w:cs="Calibri"/>
          <w:sz w:val="22"/>
          <w:szCs w:val="22"/>
        </w:rPr>
      </w:pPr>
      <w:r w:rsidRPr="00334358">
        <w:rPr>
          <w:rFonts w:asciiTheme="majorHAnsi" w:hAnsiTheme="majorHAnsi" w:cs="Calibri"/>
          <w:sz w:val="22"/>
          <w:szCs w:val="22"/>
        </w:rPr>
        <w:t>Telefone(s):</w:t>
      </w:r>
    </w:p>
    <w:p w14:paraId="34410417" w14:textId="77777777" w:rsidR="00173547" w:rsidRPr="00334358" w:rsidRDefault="00173547" w:rsidP="00173547">
      <w:pPr>
        <w:spacing w:line="240" w:lineRule="auto"/>
        <w:ind w:firstLine="0"/>
        <w:rPr>
          <w:rFonts w:asciiTheme="majorHAnsi" w:hAnsiTheme="majorHAnsi" w:cs="Calibri"/>
          <w:sz w:val="22"/>
          <w:szCs w:val="22"/>
        </w:rPr>
      </w:pPr>
    </w:p>
    <w:p w14:paraId="3D46BBC6" w14:textId="7CD06A46" w:rsidR="00173547" w:rsidRPr="00334358" w:rsidRDefault="00173547" w:rsidP="00173547">
      <w:pPr>
        <w:spacing w:line="240" w:lineRule="auto"/>
        <w:ind w:firstLine="0"/>
        <w:jc w:val="center"/>
        <w:rPr>
          <w:rFonts w:asciiTheme="majorHAnsi" w:hAnsiTheme="majorHAnsi" w:cs="Calibri"/>
          <w:sz w:val="22"/>
          <w:szCs w:val="22"/>
        </w:rPr>
      </w:pPr>
      <w:r w:rsidRPr="00334358">
        <w:rPr>
          <w:rFonts w:asciiTheme="majorHAnsi" w:hAnsiTheme="majorHAnsi" w:cs="Calibri"/>
          <w:sz w:val="22"/>
          <w:szCs w:val="22"/>
        </w:rPr>
        <w:t>..................., ........de...............de 202</w:t>
      </w:r>
      <w:r w:rsidR="00B900E3" w:rsidRPr="00334358">
        <w:rPr>
          <w:rFonts w:asciiTheme="majorHAnsi" w:hAnsiTheme="majorHAnsi" w:cs="Calibri"/>
          <w:sz w:val="22"/>
          <w:szCs w:val="22"/>
        </w:rPr>
        <w:t>5</w:t>
      </w:r>
      <w:r w:rsidRPr="00334358">
        <w:rPr>
          <w:rFonts w:asciiTheme="majorHAnsi" w:hAnsiTheme="majorHAnsi" w:cs="Calibri"/>
          <w:sz w:val="22"/>
          <w:szCs w:val="22"/>
        </w:rPr>
        <w:t>.</w:t>
      </w:r>
    </w:p>
    <w:p w14:paraId="5D9E7777" w14:textId="77777777" w:rsidR="00173547" w:rsidRPr="00334358" w:rsidRDefault="00173547" w:rsidP="00173547">
      <w:pPr>
        <w:spacing w:line="240" w:lineRule="auto"/>
        <w:ind w:firstLine="0"/>
        <w:jc w:val="center"/>
        <w:rPr>
          <w:rFonts w:asciiTheme="majorHAnsi" w:hAnsiTheme="majorHAnsi" w:cs="Calibri"/>
          <w:sz w:val="22"/>
          <w:szCs w:val="22"/>
        </w:rPr>
      </w:pPr>
    </w:p>
    <w:p w14:paraId="2359F696" w14:textId="77777777" w:rsidR="00173547" w:rsidRPr="00334358" w:rsidRDefault="00173547" w:rsidP="00173547">
      <w:pPr>
        <w:spacing w:line="240" w:lineRule="auto"/>
        <w:ind w:firstLine="0"/>
        <w:jc w:val="center"/>
        <w:rPr>
          <w:rFonts w:asciiTheme="majorHAnsi" w:hAnsiTheme="majorHAnsi" w:cs="Calibri"/>
          <w:sz w:val="22"/>
          <w:szCs w:val="22"/>
        </w:rPr>
      </w:pPr>
    </w:p>
    <w:p w14:paraId="4D55909D" w14:textId="77777777" w:rsidR="00173547" w:rsidRPr="00334358" w:rsidRDefault="00173547" w:rsidP="00173547">
      <w:pPr>
        <w:spacing w:line="240" w:lineRule="auto"/>
        <w:ind w:firstLine="0"/>
        <w:jc w:val="center"/>
        <w:rPr>
          <w:rFonts w:asciiTheme="majorHAnsi" w:hAnsiTheme="majorHAnsi" w:cs="Calibri"/>
          <w:sz w:val="22"/>
          <w:szCs w:val="22"/>
        </w:rPr>
      </w:pPr>
    </w:p>
    <w:p w14:paraId="6699B2BF" w14:textId="77777777" w:rsidR="00173547" w:rsidRPr="00334358" w:rsidRDefault="00173547" w:rsidP="00173547">
      <w:pPr>
        <w:spacing w:line="240" w:lineRule="auto"/>
        <w:ind w:firstLine="0"/>
        <w:jc w:val="center"/>
        <w:rPr>
          <w:rFonts w:asciiTheme="majorHAnsi" w:hAnsiTheme="majorHAnsi" w:cs="Calibri"/>
          <w:sz w:val="22"/>
          <w:szCs w:val="22"/>
        </w:rPr>
      </w:pPr>
      <w:r w:rsidRPr="00334358">
        <w:rPr>
          <w:rFonts w:asciiTheme="majorHAnsi" w:hAnsiTheme="majorHAnsi" w:cs="Calibri"/>
          <w:sz w:val="22"/>
          <w:szCs w:val="22"/>
        </w:rPr>
        <w:t>Razão Social da Empresa</w:t>
      </w:r>
    </w:p>
    <w:p w14:paraId="316B2FD1" w14:textId="77777777" w:rsidR="00173547" w:rsidRPr="00334358" w:rsidRDefault="00173547" w:rsidP="00173547">
      <w:pPr>
        <w:spacing w:line="240" w:lineRule="auto"/>
        <w:ind w:firstLine="0"/>
        <w:jc w:val="center"/>
        <w:rPr>
          <w:rFonts w:asciiTheme="majorHAnsi" w:hAnsiTheme="majorHAnsi" w:cs="Calibri"/>
          <w:sz w:val="22"/>
          <w:szCs w:val="22"/>
        </w:rPr>
      </w:pPr>
      <w:r w:rsidRPr="00334358">
        <w:rPr>
          <w:rFonts w:asciiTheme="majorHAnsi" w:hAnsiTheme="majorHAnsi" w:cs="Calibri"/>
          <w:sz w:val="22"/>
          <w:szCs w:val="22"/>
        </w:rPr>
        <w:t>Nome do responsável/procurador</w:t>
      </w:r>
    </w:p>
    <w:p w14:paraId="78162403" w14:textId="77777777" w:rsidR="00173547" w:rsidRPr="00334358" w:rsidRDefault="00173547" w:rsidP="00173547">
      <w:pPr>
        <w:spacing w:line="240" w:lineRule="auto"/>
        <w:ind w:firstLine="0"/>
        <w:jc w:val="center"/>
        <w:rPr>
          <w:rFonts w:asciiTheme="majorHAnsi" w:hAnsiTheme="majorHAnsi" w:cs="Calibri"/>
          <w:sz w:val="22"/>
          <w:szCs w:val="22"/>
        </w:rPr>
      </w:pPr>
      <w:r w:rsidRPr="00334358">
        <w:rPr>
          <w:rFonts w:asciiTheme="majorHAnsi" w:hAnsiTheme="majorHAnsi" w:cs="Calibri"/>
          <w:sz w:val="22"/>
          <w:szCs w:val="22"/>
        </w:rPr>
        <w:t>Cargo do responsável/procurador</w:t>
      </w:r>
    </w:p>
    <w:p w14:paraId="0470850C" w14:textId="77777777" w:rsidR="00173547" w:rsidRPr="00334358" w:rsidRDefault="00173547" w:rsidP="00173547">
      <w:pPr>
        <w:spacing w:line="240" w:lineRule="auto"/>
        <w:ind w:firstLine="0"/>
        <w:jc w:val="center"/>
        <w:rPr>
          <w:rFonts w:asciiTheme="majorHAnsi" w:hAnsiTheme="majorHAnsi" w:cs="Arial"/>
          <w:sz w:val="22"/>
          <w:szCs w:val="22"/>
        </w:rPr>
      </w:pPr>
      <w:r w:rsidRPr="00334358">
        <w:rPr>
          <w:rFonts w:asciiTheme="majorHAnsi" w:hAnsiTheme="majorHAnsi" w:cs="Calibri"/>
          <w:sz w:val="22"/>
          <w:szCs w:val="22"/>
        </w:rPr>
        <w:t>N° do documento de identidade</w:t>
      </w:r>
    </w:p>
    <w:p w14:paraId="6BACDDDF" w14:textId="77777777" w:rsidR="00173547" w:rsidRPr="00334358" w:rsidRDefault="00173547" w:rsidP="00173547">
      <w:pPr>
        <w:spacing w:line="240" w:lineRule="auto"/>
        <w:ind w:firstLine="0"/>
        <w:jc w:val="center"/>
        <w:rPr>
          <w:rFonts w:asciiTheme="majorHAnsi" w:hAnsiTheme="majorHAnsi" w:cs="Arial"/>
          <w:sz w:val="22"/>
          <w:szCs w:val="22"/>
        </w:rPr>
      </w:pPr>
    </w:p>
    <w:p w14:paraId="61C89CE9" w14:textId="77777777" w:rsidR="00173547" w:rsidRPr="00334358" w:rsidRDefault="00173547" w:rsidP="00173547">
      <w:pPr>
        <w:suppressAutoHyphens/>
        <w:spacing w:before="240" w:line="240" w:lineRule="auto"/>
        <w:ind w:right="-143" w:firstLine="0"/>
        <w:textAlignment w:val="baseline"/>
        <w:rPr>
          <w:rFonts w:asciiTheme="majorHAnsi" w:hAnsiTheme="majorHAnsi" w:cs="Calibri"/>
          <w:sz w:val="22"/>
          <w:szCs w:val="22"/>
        </w:rPr>
      </w:pPr>
    </w:p>
    <w:p w14:paraId="1B6F1E49" w14:textId="77777777" w:rsidR="00173547" w:rsidRPr="00334358" w:rsidRDefault="00173547" w:rsidP="002D12EB">
      <w:pPr>
        <w:spacing w:line="240" w:lineRule="auto"/>
        <w:ind w:firstLine="0"/>
        <w:jc w:val="center"/>
        <w:rPr>
          <w:rFonts w:asciiTheme="majorHAnsi" w:hAnsiTheme="majorHAnsi" w:cs="Calibri"/>
          <w:b/>
          <w:bCs/>
          <w:sz w:val="22"/>
          <w:szCs w:val="22"/>
        </w:rPr>
      </w:pPr>
    </w:p>
    <w:sectPr w:rsidR="00173547" w:rsidRPr="00334358" w:rsidSect="00EB6AFA">
      <w:headerReference w:type="even" r:id="rId9"/>
      <w:headerReference w:type="first" r:id="rId10"/>
      <w:type w:val="continuous"/>
      <w:pgSz w:w="11906" w:h="16838"/>
      <w:pgMar w:top="1134" w:right="1134" w:bottom="1134" w:left="1701" w:header="510"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88AAD" w14:textId="77777777" w:rsidR="00947767" w:rsidRDefault="00947767">
      <w:pPr>
        <w:spacing w:line="240" w:lineRule="auto"/>
      </w:pPr>
      <w:r>
        <w:separator/>
      </w:r>
    </w:p>
  </w:endnote>
  <w:endnote w:type="continuationSeparator" w:id="0">
    <w:p w14:paraId="160B523E" w14:textId="77777777" w:rsidR="00947767" w:rsidRDefault="00947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8354A" w14:textId="77777777" w:rsidR="00947767" w:rsidRDefault="00947767">
      <w:r>
        <w:separator/>
      </w:r>
    </w:p>
  </w:footnote>
  <w:footnote w:type="continuationSeparator" w:id="0">
    <w:p w14:paraId="2EFF17CF" w14:textId="77777777" w:rsidR="00947767" w:rsidRDefault="00947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F67289" w:rsidRDefault="00947767">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F67289" w:rsidRDefault="00F67289"/>
  <w:p w14:paraId="5704CDF2" w14:textId="77777777" w:rsidR="00F67289" w:rsidRDefault="00F67289"/>
  <w:p w14:paraId="6E5DAA28" w14:textId="77777777" w:rsidR="00F67289" w:rsidRDefault="00F67289"/>
  <w:p w14:paraId="1A55BA4B" w14:textId="77777777" w:rsidR="00F67289" w:rsidRDefault="00F67289"/>
  <w:p w14:paraId="65D8892A" w14:textId="77777777" w:rsidR="00F67289" w:rsidRDefault="00F67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F67289" w:rsidRDefault="00947767">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39F7CE4"/>
    <w:multiLevelType w:val="singleLevel"/>
    <w:tmpl w:val="F39F7CE4"/>
    <w:lvl w:ilvl="0">
      <w:start w:val="1"/>
      <w:numFmt w:val="lowerLetter"/>
      <w:suff w:val="space"/>
      <w:lvlText w:val="(%1)"/>
      <w:lvlJc w:val="left"/>
      <w:pPr>
        <w:ind w:left="946" w:firstLine="0"/>
      </w:pPr>
      <w:rPr>
        <w:b/>
      </w:rPr>
    </w:lvl>
  </w:abstractNum>
  <w:abstractNum w:abstractNumId="2"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4" w15:restartNumberingAfterBreak="0">
    <w:nsid w:val="0B94651F"/>
    <w:multiLevelType w:val="multilevel"/>
    <w:tmpl w:val="05FCFB8A"/>
    <w:lvl w:ilvl="0">
      <w:start w:val="1"/>
      <w:numFmt w:val="decimal"/>
      <w:lvlText w:val="%1."/>
      <w:lvlJc w:val="left"/>
      <w:pPr>
        <w:ind w:left="1069" w:hanging="360"/>
      </w:pPr>
      <w:rPr>
        <w:rFonts w:asciiTheme="minorHAnsi" w:eastAsiaTheme="minorHAnsi" w:hAnsiTheme="minorHAnsi" w:cs="Calibri"/>
      </w:rPr>
    </w:lvl>
    <w:lvl w:ilvl="1">
      <w:start w:val="1"/>
      <w:numFmt w:val="decimal"/>
      <w:isLgl/>
      <w:lvlText w:val="%1.%2."/>
      <w:lvlJc w:val="left"/>
      <w:pPr>
        <w:ind w:left="1069" w:hanging="360"/>
      </w:pPr>
      <w:rPr>
        <w:rFonts w:asciiTheme="minorHAnsi" w:eastAsiaTheme="minorHAnsi" w:hAnsiTheme="minorHAnsi" w:cstheme="minorBidi" w:hint="default"/>
        <w:b/>
        <w:color w:val="auto"/>
        <w:sz w:val="24"/>
      </w:rPr>
    </w:lvl>
    <w:lvl w:ilvl="2">
      <w:start w:val="1"/>
      <w:numFmt w:val="decimal"/>
      <w:isLgl/>
      <w:lvlText w:val="%1.%2.%3."/>
      <w:lvlJc w:val="left"/>
      <w:pPr>
        <w:ind w:left="1429" w:hanging="720"/>
      </w:pPr>
      <w:rPr>
        <w:rFonts w:asciiTheme="minorHAnsi" w:eastAsiaTheme="minorHAnsi" w:hAnsiTheme="minorHAnsi" w:cstheme="minorBidi" w:hint="default"/>
        <w:b/>
        <w:color w:val="auto"/>
        <w:sz w:val="24"/>
      </w:rPr>
    </w:lvl>
    <w:lvl w:ilvl="3">
      <w:start w:val="1"/>
      <w:numFmt w:val="decimal"/>
      <w:isLgl/>
      <w:lvlText w:val="%1.%2.%3.%4."/>
      <w:lvlJc w:val="left"/>
      <w:pPr>
        <w:ind w:left="1429" w:hanging="720"/>
      </w:pPr>
      <w:rPr>
        <w:rFonts w:asciiTheme="minorHAnsi" w:eastAsiaTheme="minorHAnsi" w:hAnsiTheme="minorHAnsi" w:cstheme="minorBidi" w:hint="default"/>
        <w:color w:val="auto"/>
        <w:sz w:val="24"/>
      </w:rPr>
    </w:lvl>
    <w:lvl w:ilvl="4">
      <w:start w:val="1"/>
      <w:numFmt w:val="decimal"/>
      <w:isLgl/>
      <w:lvlText w:val="%1.%2.%3.%4.%5."/>
      <w:lvlJc w:val="left"/>
      <w:pPr>
        <w:ind w:left="1789" w:hanging="1080"/>
      </w:pPr>
      <w:rPr>
        <w:rFonts w:asciiTheme="minorHAnsi" w:eastAsiaTheme="minorHAnsi" w:hAnsiTheme="minorHAnsi" w:cstheme="minorBidi" w:hint="default"/>
        <w:color w:val="auto"/>
        <w:sz w:val="24"/>
      </w:rPr>
    </w:lvl>
    <w:lvl w:ilvl="5">
      <w:start w:val="1"/>
      <w:numFmt w:val="decimal"/>
      <w:isLgl/>
      <w:lvlText w:val="%1.%2.%3.%4.%5.%6."/>
      <w:lvlJc w:val="left"/>
      <w:pPr>
        <w:ind w:left="1789" w:hanging="1080"/>
      </w:pPr>
      <w:rPr>
        <w:rFonts w:asciiTheme="minorHAnsi" w:eastAsiaTheme="minorHAnsi" w:hAnsiTheme="minorHAnsi" w:cstheme="minorBidi" w:hint="default"/>
        <w:color w:val="auto"/>
        <w:sz w:val="24"/>
      </w:rPr>
    </w:lvl>
    <w:lvl w:ilvl="6">
      <w:start w:val="1"/>
      <w:numFmt w:val="decimal"/>
      <w:isLgl/>
      <w:lvlText w:val="%1.%2.%3.%4.%5.%6.%7."/>
      <w:lvlJc w:val="left"/>
      <w:pPr>
        <w:ind w:left="1789" w:hanging="1080"/>
      </w:pPr>
      <w:rPr>
        <w:rFonts w:asciiTheme="minorHAnsi" w:eastAsiaTheme="minorHAnsi" w:hAnsiTheme="minorHAnsi" w:cstheme="minorBidi" w:hint="default"/>
        <w:color w:val="auto"/>
        <w:sz w:val="24"/>
      </w:rPr>
    </w:lvl>
    <w:lvl w:ilvl="7">
      <w:start w:val="1"/>
      <w:numFmt w:val="decimal"/>
      <w:isLgl/>
      <w:lvlText w:val="%1.%2.%3.%4.%5.%6.%7.%8."/>
      <w:lvlJc w:val="left"/>
      <w:pPr>
        <w:ind w:left="2149" w:hanging="1440"/>
      </w:pPr>
      <w:rPr>
        <w:rFonts w:asciiTheme="minorHAnsi" w:eastAsiaTheme="minorHAnsi" w:hAnsiTheme="minorHAnsi" w:cstheme="minorBidi" w:hint="default"/>
        <w:color w:val="auto"/>
        <w:sz w:val="24"/>
      </w:rPr>
    </w:lvl>
    <w:lvl w:ilvl="8">
      <w:start w:val="1"/>
      <w:numFmt w:val="decimal"/>
      <w:isLgl/>
      <w:lvlText w:val="%1.%2.%3.%4.%5.%6.%7.%8.%9."/>
      <w:lvlJc w:val="left"/>
      <w:pPr>
        <w:ind w:left="2149" w:hanging="1440"/>
      </w:pPr>
      <w:rPr>
        <w:rFonts w:asciiTheme="minorHAnsi" w:eastAsiaTheme="minorHAnsi" w:hAnsiTheme="minorHAnsi" w:cstheme="minorBidi" w:hint="default"/>
        <w:color w:val="auto"/>
        <w:sz w:val="24"/>
      </w:rPr>
    </w:lvl>
  </w:abstractNum>
  <w:abstractNum w:abstractNumId="5"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2F71445"/>
    <w:multiLevelType w:val="multilevel"/>
    <w:tmpl w:val="216A24C2"/>
    <w:lvl w:ilvl="0">
      <w:start w:val="2"/>
      <w:numFmt w:val="decimal"/>
      <w:lvlText w:val="%1."/>
      <w:lvlJc w:val="left"/>
      <w:pPr>
        <w:ind w:left="360" w:hanging="360"/>
      </w:pPr>
      <w:rPr>
        <w:rFonts w:hint="default"/>
      </w:rPr>
    </w:lvl>
    <w:lvl w:ilvl="1">
      <w:start w:val="1"/>
      <w:numFmt w:val="decimal"/>
      <w:lvlText w:val="%1.%2."/>
      <w:lvlJc w:val="left"/>
      <w:pPr>
        <w:ind w:left="1855" w:hanging="720"/>
      </w:pPr>
      <w:rPr>
        <w:rFonts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EB92B7A"/>
    <w:multiLevelType w:val="hybridMultilevel"/>
    <w:tmpl w:val="2C1A2EEA"/>
    <w:lvl w:ilvl="0" w:tplc="35BA8A04">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389A36C8"/>
    <w:multiLevelType w:val="hybridMultilevel"/>
    <w:tmpl w:val="9FAAE9D6"/>
    <w:lvl w:ilvl="0" w:tplc="2642257E">
      <w:start w:val="1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4"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5" w15:restartNumberingAfterBreak="0">
    <w:nsid w:val="50174754"/>
    <w:multiLevelType w:val="hybridMultilevel"/>
    <w:tmpl w:val="ED16FF98"/>
    <w:lvl w:ilvl="0" w:tplc="0D747418">
      <w:start w:val="13"/>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8" w15:restartNumberingAfterBreak="0">
    <w:nsid w:val="6798738C"/>
    <w:multiLevelType w:val="multilevel"/>
    <w:tmpl w:val="28B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65FE36"/>
    <w:multiLevelType w:val="singleLevel"/>
    <w:tmpl w:val="7465FE36"/>
    <w:lvl w:ilvl="0">
      <w:start w:val="1"/>
      <w:numFmt w:val="lowerLetter"/>
      <w:suff w:val="space"/>
      <w:lvlText w:val="%1)"/>
      <w:lvlJc w:val="left"/>
    </w:lvl>
  </w:abstractNum>
  <w:num w:numId="1">
    <w:abstractNumId w:val="6"/>
  </w:num>
  <w:num w:numId="2">
    <w:abstractNumId w:val="11"/>
  </w:num>
  <w:num w:numId="3">
    <w:abstractNumId w:val="5"/>
  </w:num>
  <w:num w:numId="4">
    <w:abstractNumId w:val="3"/>
  </w:num>
  <w:num w:numId="5">
    <w:abstractNumId w:val="17"/>
  </w:num>
  <w:num w:numId="6">
    <w:abstractNumId w:val="0"/>
  </w:num>
  <w:num w:numId="7">
    <w:abstractNumId w:val="20"/>
  </w:num>
  <w:num w:numId="8">
    <w:abstractNumId w:val="19"/>
  </w:num>
  <w:num w:numId="9">
    <w:abstractNumId w:val="4"/>
  </w:num>
  <w:num w:numId="10">
    <w:abstractNumId w:val="13"/>
  </w:num>
  <w:num w:numId="11">
    <w:abstractNumId w:val="2"/>
  </w:num>
  <w:num w:numId="12">
    <w:abstractNumId w:val="8"/>
  </w:num>
  <w:num w:numId="13">
    <w:abstractNumId w:val="16"/>
  </w:num>
  <w:num w:numId="14">
    <w:abstractNumId w:val="15"/>
  </w:num>
  <w:num w:numId="15">
    <w:abstractNumId w:val="9"/>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18"/>
  </w:num>
  <w:num w:numId="2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264F2"/>
    <w:rsid w:val="00030698"/>
    <w:rsid w:val="00030BF8"/>
    <w:rsid w:val="000329FB"/>
    <w:rsid w:val="000340E7"/>
    <w:rsid w:val="00036219"/>
    <w:rsid w:val="000368B7"/>
    <w:rsid w:val="000434D1"/>
    <w:rsid w:val="000446AD"/>
    <w:rsid w:val="000448E6"/>
    <w:rsid w:val="000638C2"/>
    <w:rsid w:val="00066C66"/>
    <w:rsid w:val="00066E31"/>
    <w:rsid w:val="00067350"/>
    <w:rsid w:val="000732DF"/>
    <w:rsid w:val="000736FC"/>
    <w:rsid w:val="00076C4D"/>
    <w:rsid w:val="0008049F"/>
    <w:rsid w:val="00083C15"/>
    <w:rsid w:val="00085BDE"/>
    <w:rsid w:val="000874FB"/>
    <w:rsid w:val="00090A21"/>
    <w:rsid w:val="00095E21"/>
    <w:rsid w:val="00097183"/>
    <w:rsid w:val="000A428B"/>
    <w:rsid w:val="000A7FB9"/>
    <w:rsid w:val="000B26DC"/>
    <w:rsid w:val="000B6065"/>
    <w:rsid w:val="000C06E0"/>
    <w:rsid w:val="000C37D6"/>
    <w:rsid w:val="000C464E"/>
    <w:rsid w:val="000C50A7"/>
    <w:rsid w:val="000C7703"/>
    <w:rsid w:val="000D081B"/>
    <w:rsid w:val="000D32C3"/>
    <w:rsid w:val="000D3FF3"/>
    <w:rsid w:val="000D7FF8"/>
    <w:rsid w:val="000E0B3D"/>
    <w:rsid w:val="000E30B9"/>
    <w:rsid w:val="000E6C75"/>
    <w:rsid w:val="000F203E"/>
    <w:rsid w:val="000F5140"/>
    <w:rsid w:val="000F7B5D"/>
    <w:rsid w:val="00102AA3"/>
    <w:rsid w:val="00111595"/>
    <w:rsid w:val="00115108"/>
    <w:rsid w:val="00122751"/>
    <w:rsid w:val="001307EF"/>
    <w:rsid w:val="00131560"/>
    <w:rsid w:val="001320D1"/>
    <w:rsid w:val="0013317A"/>
    <w:rsid w:val="001337FA"/>
    <w:rsid w:val="00135376"/>
    <w:rsid w:val="0013664D"/>
    <w:rsid w:val="00141E75"/>
    <w:rsid w:val="00145320"/>
    <w:rsid w:val="00146906"/>
    <w:rsid w:val="00152EAE"/>
    <w:rsid w:val="00160831"/>
    <w:rsid w:val="001636B1"/>
    <w:rsid w:val="00163B38"/>
    <w:rsid w:val="00164EC8"/>
    <w:rsid w:val="00166384"/>
    <w:rsid w:val="00166F14"/>
    <w:rsid w:val="00170AC4"/>
    <w:rsid w:val="00170E50"/>
    <w:rsid w:val="00173547"/>
    <w:rsid w:val="0017426D"/>
    <w:rsid w:val="00174D8F"/>
    <w:rsid w:val="001751D4"/>
    <w:rsid w:val="001758E6"/>
    <w:rsid w:val="0017616A"/>
    <w:rsid w:val="001979A3"/>
    <w:rsid w:val="001A11DA"/>
    <w:rsid w:val="001A593E"/>
    <w:rsid w:val="001B08B3"/>
    <w:rsid w:val="001B49BB"/>
    <w:rsid w:val="001B6F15"/>
    <w:rsid w:val="001B71FE"/>
    <w:rsid w:val="001C1438"/>
    <w:rsid w:val="001C23CD"/>
    <w:rsid w:val="001C4381"/>
    <w:rsid w:val="001D412F"/>
    <w:rsid w:val="001D785F"/>
    <w:rsid w:val="001F1BF0"/>
    <w:rsid w:val="001F243C"/>
    <w:rsid w:val="001F5F1F"/>
    <w:rsid w:val="001F6E0A"/>
    <w:rsid w:val="002034CA"/>
    <w:rsid w:val="002042CE"/>
    <w:rsid w:val="00214BC0"/>
    <w:rsid w:val="002170AD"/>
    <w:rsid w:val="0022132C"/>
    <w:rsid w:val="00222728"/>
    <w:rsid w:val="00222CEC"/>
    <w:rsid w:val="00225739"/>
    <w:rsid w:val="002322D2"/>
    <w:rsid w:val="00232585"/>
    <w:rsid w:val="00234D9D"/>
    <w:rsid w:val="0023554A"/>
    <w:rsid w:val="002378D4"/>
    <w:rsid w:val="002448E8"/>
    <w:rsid w:val="00244CFF"/>
    <w:rsid w:val="00245FB0"/>
    <w:rsid w:val="00246604"/>
    <w:rsid w:val="002652D4"/>
    <w:rsid w:val="00266386"/>
    <w:rsid w:val="00266E07"/>
    <w:rsid w:val="0026758C"/>
    <w:rsid w:val="00271F9E"/>
    <w:rsid w:val="00275E36"/>
    <w:rsid w:val="00277105"/>
    <w:rsid w:val="002776EE"/>
    <w:rsid w:val="0029544A"/>
    <w:rsid w:val="00295E77"/>
    <w:rsid w:val="002A2671"/>
    <w:rsid w:val="002A429E"/>
    <w:rsid w:val="002A571F"/>
    <w:rsid w:val="002B30AC"/>
    <w:rsid w:val="002C7ADF"/>
    <w:rsid w:val="002D12EB"/>
    <w:rsid w:val="002D20DE"/>
    <w:rsid w:val="002D58B8"/>
    <w:rsid w:val="002D62E3"/>
    <w:rsid w:val="002D6A53"/>
    <w:rsid w:val="002E1C6D"/>
    <w:rsid w:val="002E22DF"/>
    <w:rsid w:val="002E7946"/>
    <w:rsid w:val="002F74F9"/>
    <w:rsid w:val="002F7927"/>
    <w:rsid w:val="00302EEC"/>
    <w:rsid w:val="00302F21"/>
    <w:rsid w:val="00310167"/>
    <w:rsid w:val="00310EFD"/>
    <w:rsid w:val="003139E6"/>
    <w:rsid w:val="00325DFE"/>
    <w:rsid w:val="0033037C"/>
    <w:rsid w:val="00330464"/>
    <w:rsid w:val="00333909"/>
    <w:rsid w:val="00334358"/>
    <w:rsid w:val="0033663A"/>
    <w:rsid w:val="003427CF"/>
    <w:rsid w:val="00345CB9"/>
    <w:rsid w:val="00347D26"/>
    <w:rsid w:val="003505EE"/>
    <w:rsid w:val="00352528"/>
    <w:rsid w:val="00352DF2"/>
    <w:rsid w:val="0035498D"/>
    <w:rsid w:val="00356F39"/>
    <w:rsid w:val="00360F82"/>
    <w:rsid w:val="00361F78"/>
    <w:rsid w:val="00365F6A"/>
    <w:rsid w:val="00367143"/>
    <w:rsid w:val="0036753D"/>
    <w:rsid w:val="003707ED"/>
    <w:rsid w:val="003740F4"/>
    <w:rsid w:val="00374D16"/>
    <w:rsid w:val="003840AA"/>
    <w:rsid w:val="003855EC"/>
    <w:rsid w:val="00385D5D"/>
    <w:rsid w:val="00386792"/>
    <w:rsid w:val="00386D9C"/>
    <w:rsid w:val="00386FB8"/>
    <w:rsid w:val="00391FDC"/>
    <w:rsid w:val="00393212"/>
    <w:rsid w:val="003957FF"/>
    <w:rsid w:val="003A40B3"/>
    <w:rsid w:val="003B4BFE"/>
    <w:rsid w:val="003B627B"/>
    <w:rsid w:val="003C6C53"/>
    <w:rsid w:val="003D10E4"/>
    <w:rsid w:val="003D5CAE"/>
    <w:rsid w:val="003D6A09"/>
    <w:rsid w:val="003D743D"/>
    <w:rsid w:val="003E2E98"/>
    <w:rsid w:val="003E425B"/>
    <w:rsid w:val="003E4431"/>
    <w:rsid w:val="0040078C"/>
    <w:rsid w:val="004010B9"/>
    <w:rsid w:val="00402AA7"/>
    <w:rsid w:val="00402EC4"/>
    <w:rsid w:val="00403440"/>
    <w:rsid w:val="0040597A"/>
    <w:rsid w:val="00406702"/>
    <w:rsid w:val="004070CA"/>
    <w:rsid w:val="004161A9"/>
    <w:rsid w:val="00420BB3"/>
    <w:rsid w:val="00421EAD"/>
    <w:rsid w:val="00424885"/>
    <w:rsid w:val="00426B27"/>
    <w:rsid w:val="00432FD3"/>
    <w:rsid w:val="0043494F"/>
    <w:rsid w:val="00436FAA"/>
    <w:rsid w:val="004409E7"/>
    <w:rsid w:val="004433C8"/>
    <w:rsid w:val="00443A8D"/>
    <w:rsid w:val="00443D38"/>
    <w:rsid w:val="00443D44"/>
    <w:rsid w:val="004445CC"/>
    <w:rsid w:val="00445C78"/>
    <w:rsid w:val="00446785"/>
    <w:rsid w:val="00446DB3"/>
    <w:rsid w:val="00457C1B"/>
    <w:rsid w:val="004600C1"/>
    <w:rsid w:val="00462660"/>
    <w:rsid w:val="004664D9"/>
    <w:rsid w:val="00471636"/>
    <w:rsid w:val="004744B2"/>
    <w:rsid w:val="004753BD"/>
    <w:rsid w:val="0048070B"/>
    <w:rsid w:val="00481211"/>
    <w:rsid w:val="00485475"/>
    <w:rsid w:val="00485B48"/>
    <w:rsid w:val="00492DE8"/>
    <w:rsid w:val="004A1CCD"/>
    <w:rsid w:val="004A450B"/>
    <w:rsid w:val="004A5816"/>
    <w:rsid w:val="004A6AAD"/>
    <w:rsid w:val="004B2345"/>
    <w:rsid w:val="004B2F14"/>
    <w:rsid w:val="004B4EB6"/>
    <w:rsid w:val="004C01CA"/>
    <w:rsid w:val="004C426D"/>
    <w:rsid w:val="004D0117"/>
    <w:rsid w:val="004D251D"/>
    <w:rsid w:val="004D39E0"/>
    <w:rsid w:val="004D3E17"/>
    <w:rsid w:val="004D41D9"/>
    <w:rsid w:val="004D7427"/>
    <w:rsid w:val="004E5C8C"/>
    <w:rsid w:val="004F0617"/>
    <w:rsid w:val="004F2BAE"/>
    <w:rsid w:val="004F7DA6"/>
    <w:rsid w:val="005009C4"/>
    <w:rsid w:val="005041D4"/>
    <w:rsid w:val="0050650F"/>
    <w:rsid w:val="00507DCE"/>
    <w:rsid w:val="0051087F"/>
    <w:rsid w:val="005113FE"/>
    <w:rsid w:val="00513905"/>
    <w:rsid w:val="00522FE8"/>
    <w:rsid w:val="00531482"/>
    <w:rsid w:val="00533CB4"/>
    <w:rsid w:val="00535542"/>
    <w:rsid w:val="00536434"/>
    <w:rsid w:val="005427FE"/>
    <w:rsid w:val="00542DF9"/>
    <w:rsid w:val="00544D4D"/>
    <w:rsid w:val="00547C3D"/>
    <w:rsid w:val="00550E4A"/>
    <w:rsid w:val="00550FC6"/>
    <w:rsid w:val="00555167"/>
    <w:rsid w:val="00560E44"/>
    <w:rsid w:val="005611D1"/>
    <w:rsid w:val="00562821"/>
    <w:rsid w:val="00566828"/>
    <w:rsid w:val="0057405C"/>
    <w:rsid w:val="005753DA"/>
    <w:rsid w:val="0057592D"/>
    <w:rsid w:val="00577485"/>
    <w:rsid w:val="00580D73"/>
    <w:rsid w:val="00583728"/>
    <w:rsid w:val="0058673A"/>
    <w:rsid w:val="00587880"/>
    <w:rsid w:val="00590778"/>
    <w:rsid w:val="0059312F"/>
    <w:rsid w:val="005962A7"/>
    <w:rsid w:val="005A2F46"/>
    <w:rsid w:val="005A2FE1"/>
    <w:rsid w:val="005A39BE"/>
    <w:rsid w:val="005B389A"/>
    <w:rsid w:val="005C117B"/>
    <w:rsid w:val="005C48C5"/>
    <w:rsid w:val="005C5D22"/>
    <w:rsid w:val="005C7EBA"/>
    <w:rsid w:val="005D13C3"/>
    <w:rsid w:val="005D5118"/>
    <w:rsid w:val="005D5FEF"/>
    <w:rsid w:val="005E3BE9"/>
    <w:rsid w:val="005E3CFD"/>
    <w:rsid w:val="005E41DC"/>
    <w:rsid w:val="005F1F19"/>
    <w:rsid w:val="005F2942"/>
    <w:rsid w:val="005F614B"/>
    <w:rsid w:val="005F7803"/>
    <w:rsid w:val="00600D05"/>
    <w:rsid w:val="00606F49"/>
    <w:rsid w:val="0061189A"/>
    <w:rsid w:val="00613240"/>
    <w:rsid w:val="00614064"/>
    <w:rsid w:val="00615159"/>
    <w:rsid w:val="00621E20"/>
    <w:rsid w:val="00625BD7"/>
    <w:rsid w:val="00627C53"/>
    <w:rsid w:val="00630A18"/>
    <w:rsid w:val="006323BF"/>
    <w:rsid w:val="00635341"/>
    <w:rsid w:val="006375E8"/>
    <w:rsid w:val="00637B87"/>
    <w:rsid w:val="00640699"/>
    <w:rsid w:val="00644F40"/>
    <w:rsid w:val="00651C59"/>
    <w:rsid w:val="00652418"/>
    <w:rsid w:val="00655DD7"/>
    <w:rsid w:val="00657534"/>
    <w:rsid w:val="00662555"/>
    <w:rsid w:val="00662C6D"/>
    <w:rsid w:val="0067088C"/>
    <w:rsid w:val="00673C05"/>
    <w:rsid w:val="00674B2C"/>
    <w:rsid w:val="00680A57"/>
    <w:rsid w:val="00683093"/>
    <w:rsid w:val="00692046"/>
    <w:rsid w:val="006963BC"/>
    <w:rsid w:val="00697661"/>
    <w:rsid w:val="006A11A5"/>
    <w:rsid w:val="006A1A1D"/>
    <w:rsid w:val="006A2C69"/>
    <w:rsid w:val="006A44F7"/>
    <w:rsid w:val="006A5452"/>
    <w:rsid w:val="006B0F38"/>
    <w:rsid w:val="006B3A99"/>
    <w:rsid w:val="006C0D6C"/>
    <w:rsid w:val="006C458F"/>
    <w:rsid w:val="006D2AAA"/>
    <w:rsid w:val="006D2E5B"/>
    <w:rsid w:val="006D2F73"/>
    <w:rsid w:val="006D5808"/>
    <w:rsid w:val="006E2F4C"/>
    <w:rsid w:val="006E306F"/>
    <w:rsid w:val="006E56FD"/>
    <w:rsid w:val="006E59C7"/>
    <w:rsid w:val="006E62DD"/>
    <w:rsid w:val="006F0B62"/>
    <w:rsid w:val="006F152A"/>
    <w:rsid w:val="006F1783"/>
    <w:rsid w:val="006F40D1"/>
    <w:rsid w:val="006F7503"/>
    <w:rsid w:val="00712F43"/>
    <w:rsid w:val="00716A71"/>
    <w:rsid w:val="00722258"/>
    <w:rsid w:val="00723538"/>
    <w:rsid w:val="007266DA"/>
    <w:rsid w:val="0072757C"/>
    <w:rsid w:val="00730162"/>
    <w:rsid w:val="00732606"/>
    <w:rsid w:val="00732B71"/>
    <w:rsid w:val="00736584"/>
    <w:rsid w:val="0075138D"/>
    <w:rsid w:val="00753BDA"/>
    <w:rsid w:val="00754834"/>
    <w:rsid w:val="00756371"/>
    <w:rsid w:val="00763821"/>
    <w:rsid w:val="00766880"/>
    <w:rsid w:val="007678D0"/>
    <w:rsid w:val="00772BC6"/>
    <w:rsid w:val="00775B08"/>
    <w:rsid w:val="00785EFD"/>
    <w:rsid w:val="00790F49"/>
    <w:rsid w:val="00796430"/>
    <w:rsid w:val="00797234"/>
    <w:rsid w:val="007A747C"/>
    <w:rsid w:val="007C17B5"/>
    <w:rsid w:val="007C1D9A"/>
    <w:rsid w:val="007C6CA4"/>
    <w:rsid w:val="007D658F"/>
    <w:rsid w:val="007D6FBC"/>
    <w:rsid w:val="007E062E"/>
    <w:rsid w:val="007E1848"/>
    <w:rsid w:val="007E37F6"/>
    <w:rsid w:val="007E74FA"/>
    <w:rsid w:val="007F2095"/>
    <w:rsid w:val="007F3CDA"/>
    <w:rsid w:val="007F66E9"/>
    <w:rsid w:val="00800A01"/>
    <w:rsid w:val="008016E0"/>
    <w:rsid w:val="00804A90"/>
    <w:rsid w:val="00804F31"/>
    <w:rsid w:val="008115E4"/>
    <w:rsid w:val="00816D66"/>
    <w:rsid w:val="0083273D"/>
    <w:rsid w:val="008334FB"/>
    <w:rsid w:val="00843B81"/>
    <w:rsid w:val="008543A6"/>
    <w:rsid w:val="00856D81"/>
    <w:rsid w:val="00857EE4"/>
    <w:rsid w:val="0086221D"/>
    <w:rsid w:val="00863536"/>
    <w:rsid w:val="00863B68"/>
    <w:rsid w:val="0087319F"/>
    <w:rsid w:val="00881FC6"/>
    <w:rsid w:val="0088239D"/>
    <w:rsid w:val="00882F53"/>
    <w:rsid w:val="0089055F"/>
    <w:rsid w:val="008935CE"/>
    <w:rsid w:val="00893FCE"/>
    <w:rsid w:val="00895338"/>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7287"/>
    <w:rsid w:val="008E0AC3"/>
    <w:rsid w:val="008E0F5B"/>
    <w:rsid w:val="008E1138"/>
    <w:rsid w:val="008E2C03"/>
    <w:rsid w:val="008E2CBD"/>
    <w:rsid w:val="008E6721"/>
    <w:rsid w:val="008F0827"/>
    <w:rsid w:val="008F120A"/>
    <w:rsid w:val="008F3940"/>
    <w:rsid w:val="008F78A5"/>
    <w:rsid w:val="009018E0"/>
    <w:rsid w:val="00903B50"/>
    <w:rsid w:val="00904202"/>
    <w:rsid w:val="00904ADF"/>
    <w:rsid w:val="00905CA7"/>
    <w:rsid w:val="00907BFC"/>
    <w:rsid w:val="00910366"/>
    <w:rsid w:val="0091197C"/>
    <w:rsid w:val="0092205F"/>
    <w:rsid w:val="00925155"/>
    <w:rsid w:val="00925574"/>
    <w:rsid w:val="00927103"/>
    <w:rsid w:val="00932CB9"/>
    <w:rsid w:val="0093350F"/>
    <w:rsid w:val="009355A6"/>
    <w:rsid w:val="00935D0E"/>
    <w:rsid w:val="00944C69"/>
    <w:rsid w:val="00947767"/>
    <w:rsid w:val="0095027D"/>
    <w:rsid w:val="00951986"/>
    <w:rsid w:val="00952F1B"/>
    <w:rsid w:val="0095459A"/>
    <w:rsid w:val="009573E7"/>
    <w:rsid w:val="00961A95"/>
    <w:rsid w:val="00962401"/>
    <w:rsid w:val="00962457"/>
    <w:rsid w:val="00963001"/>
    <w:rsid w:val="009643A5"/>
    <w:rsid w:val="00964D4D"/>
    <w:rsid w:val="00972A7B"/>
    <w:rsid w:val="0097358D"/>
    <w:rsid w:val="00975079"/>
    <w:rsid w:val="00975C6E"/>
    <w:rsid w:val="00984E22"/>
    <w:rsid w:val="009879C4"/>
    <w:rsid w:val="00992646"/>
    <w:rsid w:val="00992662"/>
    <w:rsid w:val="009A2A22"/>
    <w:rsid w:val="009A2B86"/>
    <w:rsid w:val="009A2D66"/>
    <w:rsid w:val="009A3788"/>
    <w:rsid w:val="009A507D"/>
    <w:rsid w:val="009B263E"/>
    <w:rsid w:val="009B46E8"/>
    <w:rsid w:val="009B6F5D"/>
    <w:rsid w:val="009C0ECC"/>
    <w:rsid w:val="009C33AC"/>
    <w:rsid w:val="009C35C3"/>
    <w:rsid w:val="009C3D6D"/>
    <w:rsid w:val="009C6182"/>
    <w:rsid w:val="009D12DF"/>
    <w:rsid w:val="009D2002"/>
    <w:rsid w:val="009D3C41"/>
    <w:rsid w:val="009D4DB0"/>
    <w:rsid w:val="009E0553"/>
    <w:rsid w:val="009E2BCB"/>
    <w:rsid w:val="009E5736"/>
    <w:rsid w:val="009E5794"/>
    <w:rsid w:val="009E5FC0"/>
    <w:rsid w:val="009E7F3E"/>
    <w:rsid w:val="009F131D"/>
    <w:rsid w:val="009F644A"/>
    <w:rsid w:val="00A03DEE"/>
    <w:rsid w:val="00A06623"/>
    <w:rsid w:val="00A0672C"/>
    <w:rsid w:val="00A07B3A"/>
    <w:rsid w:val="00A11EE3"/>
    <w:rsid w:val="00A15C9C"/>
    <w:rsid w:val="00A16143"/>
    <w:rsid w:val="00A17509"/>
    <w:rsid w:val="00A20F9F"/>
    <w:rsid w:val="00A26353"/>
    <w:rsid w:val="00A26DF6"/>
    <w:rsid w:val="00A30328"/>
    <w:rsid w:val="00A3217C"/>
    <w:rsid w:val="00A36B13"/>
    <w:rsid w:val="00A4028A"/>
    <w:rsid w:val="00A4156F"/>
    <w:rsid w:val="00A46C97"/>
    <w:rsid w:val="00A51032"/>
    <w:rsid w:val="00A512EB"/>
    <w:rsid w:val="00A53DD6"/>
    <w:rsid w:val="00A53E54"/>
    <w:rsid w:val="00A57076"/>
    <w:rsid w:val="00A6006F"/>
    <w:rsid w:val="00A61108"/>
    <w:rsid w:val="00A637A6"/>
    <w:rsid w:val="00A65563"/>
    <w:rsid w:val="00A65EB7"/>
    <w:rsid w:val="00A665FC"/>
    <w:rsid w:val="00A67F16"/>
    <w:rsid w:val="00A76D54"/>
    <w:rsid w:val="00A80AAB"/>
    <w:rsid w:val="00A80BAE"/>
    <w:rsid w:val="00A8168E"/>
    <w:rsid w:val="00A81803"/>
    <w:rsid w:val="00A83FE8"/>
    <w:rsid w:val="00A86821"/>
    <w:rsid w:val="00A86BF8"/>
    <w:rsid w:val="00A90F91"/>
    <w:rsid w:val="00A932C7"/>
    <w:rsid w:val="00AA0A6D"/>
    <w:rsid w:val="00AA38DB"/>
    <w:rsid w:val="00AA4495"/>
    <w:rsid w:val="00AA4F53"/>
    <w:rsid w:val="00AA6656"/>
    <w:rsid w:val="00AA7143"/>
    <w:rsid w:val="00AB003C"/>
    <w:rsid w:val="00AB3189"/>
    <w:rsid w:val="00AB3759"/>
    <w:rsid w:val="00AB39D6"/>
    <w:rsid w:val="00AB4A02"/>
    <w:rsid w:val="00AC2790"/>
    <w:rsid w:val="00AD0612"/>
    <w:rsid w:val="00AD30E4"/>
    <w:rsid w:val="00AE49CF"/>
    <w:rsid w:val="00AF051C"/>
    <w:rsid w:val="00AF0D20"/>
    <w:rsid w:val="00AF6E3D"/>
    <w:rsid w:val="00B0427C"/>
    <w:rsid w:val="00B07C07"/>
    <w:rsid w:val="00B1318C"/>
    <w:rsid w:val="00B16EA8"/>
    <w:rsid w:val="00B204C3"/>
    <w:rsid w:val="00B210C0"/>
    <w:rsid w:val="00B22972"/>
    <w:rsid w:val="00B231F0"/>
    <w:rsid w:val="00B32AC3"/>
    <w:rsid w:val="00B35BD0"/>
    <w:rsid w:val="00B3610F"/>
    <w:rsid w:val="00B45813"/>
    <w:rsid w:val="00B46347"/>
    <w:rsid w:val="00B51A9B"/>
    <w:rsid w:val="00B550E0"/>
    <w:rsid w:val="00B56562"/>
    <w:rsid w:val="00B57814"/>
    <w:rsid w:val="00B631AC"/>
    <w:rsid w:val="00B651AB"/>
    <w:rsid w:val="00B70274"/>
    <w:rsid w:val="00B71BA5"/>
    <w:rsid w:val="00B77DD0"/>
    <w:rsid w:val="00B8289C"/>
    <w:rsid w:val="00B8317E"/>
    <w:rsid w:val="00B8705E"/>
    <w:rsid w:val="00B900E3"/>
    <w:rsid w:val="00B907CC"/>
    <w:rsid w:val="00B91258"/>
    <w:rsid w:val="00B9360C"/>
    <w:rsid w:val="00B9667E"/>
    <w:rsid w:val="00BA2C80"/>
    <w:rsid w:val="00BA575F"/>
    <w:rsid w:val="00BA6840"/>
    <w:rsid w:val="00BB2AB7"/>
    <w:rsid w:val="00BB4B90"/>
    <w:rsid w:val="00BC1BD3"/>
    <w:rsid w:val="00BC28ED"/>
    <w:rsid w:val="00BC5E48"/>
    <w:rsid w:val="00BC73E6"/>
    <w:rsid w:val="00BC7D2D"/>
    <w:rsid w:val="00BD0B56"/>
    <w:rsid w:val="00BD149C"/>
    <w:rsid w:val="00BD22F8"/>
    <w:rsid w:val="00BD2E27"/>
    <w:rsid w:val="00BD4057"/>
    <w:rsid w:val="00BF34C2"/>
    <w:rsid w:val="00BF4E78"/>
    <w:rsid w:val="00BF63FC"/>
    <w:rsid w:val="00C008A2"/>
    <w:rsid w:val="00C02196"/>
    <w:rsid w:val="00C02687"/>
    <w:rsid w:val="00C07794"/>
    <w:rsid w:val="00C109E5"/>
    <w:rsid w:val="00C119CF"/>
    <w:rsid w:val="00C11A53"/>
    <w:rsid w:val="00C13076"/>
    <w:rsid w:val="00C21DDB"/>
    <w:rsid w:val="00C25151"/>
    <w:rsid w:val="00C338DD"/>
    <w:rsid w:val="00C37320"/>
    <w:rsid w:val="00C41207"/>
    <w:rsid w:val="00C412F0"/>
    <w:rsid w:val="00C4146F"/>
    <w:rsid w:val="00C41617"/>
    <w:rsid w:val="00C47BD1"/>
    <w:rsid w:val="00C5025F"/>
    <w:rsid w:val="00C56664"/>
    <w:rsid w:val="00C5685D"/>
    <w:rsid w:val="00C65AD2"/>
    <w:rsid w:val="00C70A43"/>
    <w:rsid w:val="00C7319F"/>
    <w:rsid w:val="00C73913"/>
    <w:rsid w:val="00C744B2"/>
    <w:rsid w:val="00C76512"/>
    <w:rsid w:val="00C812BF"/>
    <w:rsid w:val="00C93475"/>
    <w:rsid w:val="00C946A2"/>
    <w:rsid w:val="00C97B1C"/>
    <w:rsid w:val="00CA21D1"/>
    <w:rsid w:val="00CA3D85"/>
    <w:rsid w:val="00CA64E3"/>
    <w:rsid w:val="00CA7321"/>
    <w:rsid w:val="00CB1105"/>
    <w:rsid w:val="00CB421E"/>
    <w:rsid w:val="00CB7F2F"/>
    <w:rsid w:val="00CC261A"/>
    <w:rsid w:val="00CC72D1"/>
    <w:rsid w:val="00CC76D9"/>
    <w:rsid w:val="00CD7E54"/>
    <w:rsid w:val="00CE2D2A"/>
    <w:rsid w:val="00CE3262"/>
    <w:rsid w:val="00CE5B5D"/>
    <w:rsid w:val="00CE5CA4"/>
    <w:rsid w:val="00CE5F4D"/>
    <w:rsid w:val="00CF078D"/>
    <w:rsid w:val="00CF7B8D"/>
    <w:rsid w:val="00CF7EF7"/>
    <w:rsid w:val="00D00206"/>
    <w:rsid w:val="00D00983"/>
    <w:rsid w:val="00D04E47"/>
    <w:rsid w:val="00D13998"/>
    <w:rsid w:val="00D1431E"/>
    <w:rsid w:val="00D16DF8"/>
    <w:rsid w:val="00D21007"/>
    <w:rsid w:val="00D26F88"/>
    <w:rsid w:val="00D27268"/>
    <w:rsid w:val="00D44206"/>
    <w:rsid w:val="00D47A0C"/>
    <w:rsid w:val="00D51961"/>
    <w:rsid w:val="00D5286D"/>
    <w:rsid w:val="00D53743"/>
    <w:rsid w:val="00D55ED4"/>
    <w:rsid w:val="00D57914"/>
    <w:rsid w:val="00D630D2"/>
    <w:rsid w:val="00D66B83"/>
    <w:rsid w:val="00D674C4"/>
    <w:rsid w:val="00D70ED6"/>
    <w:rsid w:val="00D722E2"/>
    <w:rsid w:val="00D72657"/>
    <w:rsid w:val="00D726E0"/>
    <w:rsid w:val="00D751E1"/>
    <w:rsid w:val="00D90DA9"/>
    <w:rsid w:val="00D9255C"/>
    <w:rsid w:val="00D936F1"/>
    <w:rsid w:val="00D96C8C"/>
    <w:rsid w:val="00DA1327"/>
    <w:rsid w:val="00DA2BC9"/>
    <w:rsid w:val="00DA3611"/>
    <w:rsid w:val="00DA5583"/>
    <w:rsid w:val="00DB2C5F"/>
    <w:rsid w:val="00DB7962"/>
    <w:rsid w:val="00DC036C"/>
    <w:rsid w:val="00DC0AD1"/>
    <w:rsid w:val="00DC653B"/>
    <w:rsid w:val="00DC74BE"/>
    <w:rsid w:val="00DD1287"/>
    <w:rsid w:val="00DD3D3B"/>
    <w:rsid w:val="00DD5260"/>
    <w:rsid w:val="00DE0BFB"/>
    <w:rsid w:val="00DE4E59"/>
    <w:rsid w:val="00DF4172"/>
    <w:rsid w:val="00DF4294"/>
    <w:rsid w:val="00E06331"/>
    <w:rsid w:val="00E10451"/>
    <w:rsid w:val="00E13269"/>
    <w:rsid w:val="00E138A4"/>
    <w:rsid w:val="00E15224"/>
    <w:rsid w:val="00E15FBA"/>
    <w:rsid w:val="00E213E8"/>
    <w:rsid w:val="00E2219D"/>
    <w:rsid w:val="00E24CA9"/>
    <w:rsid w:val="00E257A2"/>
    <w:rsid w:val="00E25AA3"/>
    <w:rsid w:val="00E27A0C"/>
    <w:rsid w:val="00E3424A"/>
    <w:rsid w:val="00E42B3F"/>
    <w:rsid w:val="00E44D53"/>
    <w:rsid w:val="00E45BB5"/>
    <w:rsid w:val="00E505FD"/>
    <w:rsid w:val="00E61C5C"/>
    <w:rsid w:val="00E63F9A"/>
    <w:rsid w:val="00E64CD8"/>
    <w:rsid w:val="00E73F32"/>
    <w:rsid w:val="00E73F5F"/>
    <w:rsid w:val="00E76125"/>
    <w:rsid w:val="00E77165"/>
    <w:rsid w:val="00E8186E"/>
    <w:rsid w:val="00E81BD5"/>
    <w:rsid w:val="00E8497A"/>
    <w:rsid w:val="00E861A1"/>
    <w:rsid w:val="00E87B08"/>
    <w:rsid w:val="00E87D9A"/>
    <w:rsid w:val="00E9182A"/>
    <w:rsid w:val="00E965D4"/>
    <w:rsid w:val="00E96775"/>
    <w:rsid w:val="00E977E3"/>
    <w:rsid w:val="00EA2625"/>
    <w:rsid w:val="00EA4230"/>
    <w:rsid w:val="00EA7C80"/>
    <w:rsid w:val="00EB1263"/>
    <w:rsid w:val="00EB3976"/>
    <w:rsid w:val="00EB5759"/>
    <w:rsid w:val="00EB6AFA"/>
    <w:rsid w:val="00EC19EA"/>
    <w:rsid w:val="00EC552F"/>
    <w:rsid w:val="00EC7F74"/>
    <w:rsid w:val="00ED091A"/>
    <w:rsid w:val="00ED2249"/>
    <w:rsid w:val="00EE0513"/>
    <w:rsid w:val="00EE1984"/>
    <w:rsid w:val="00EE1D09"/>
    <w:rsid w:val="00EE4011"/>
    <w:rsid w:val="00EE603D"/>
    <w:rsid w:val="00EE7C6B"/>
    <w:rsid w:val="00EF5CD4"/>
    <w:rsid w:val="00F0294B"/>
    <w:rsid w:val="00F037D1"/>
    <w:rsid w:val="00F13386"/>
    <w:rsid w:val="00F145F5"/>
    <w:rsid w:val="00F16A95"/>
    <w:rsid w:val="00F242EE"/>
    <w:rsid w:val="00F248DB"/>
    <w:rsid w:val="00F329B2"/>
    <w:rsid w:val="00F32C8E"/>
    <w:rsid w:val="00F3633B"/>
    <w:rsid w:val="00F3636E"/>
    <w:rsid w:val="00F42136"/>
    <w:rsid w:val="00F42AC9"/>
    <w:rsid w:val="00F43481"/>
    <w:rsid w:val="00F47091"/>
    <w:rsid w:val="00F53EE2"/>
    <w:rsid w:val="00F5741B"/>
    <w:rsid w:val="00F5779F"/>
    <w:rsid w:val="00F64169"/>
    <w:rsid w:val="00F66079"/>
    <w:rsid w:val="00F67289"/>
    <w:rsid w:val="00F72312"/>
    <w:rsid w:val="00F72A07"/>
    <w:rsid w:val="00F75F34"/>
    <w:rsid w:val="00F81800"/>
    <w:rsid w:val="00F83082"/>
    <w:rsid w:val="00F864F7"/>
    <w:rsid w:val="00F948C1"/>
    <w:rsid w:val="00F97AD3"/>
    <w:rsid w:val="00FA4E86"/>
    <w:rsid w:val="00FA547C"/>
    <w:rsid w:val="00FB772A"/>
    <w:rsid w:val="00FC3C0B"/>
    <w:rsid w:val="00FC3EB1"/>
    <w:rsid w:val="00FC4E4B"/>
    <w:rsid w:val="00FC5035"/>
    <w:rsid w:val="00FC5226"/>
    <w:rsid w:val="00FD3B0A"/>
    <w:rsid w:val="00FD49A0"/>
    <w:rsid w:val="00FD6E55"/>
    <w:rsid w:val="00FE0420"/>
    <w:rsid w:val="00FE143A"/>
    <w:rsid w:val="00FF281E"/>
    <w:rsid w:val="00FF2B8E"/>
    <w:rsid w:val="00FF4A34"/>
    <w:rsid w:val="00FF6130"/>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34"/>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34"/>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8"/>
      </w:numPr>
    </w:pPr>
  </w:style>
  <w:style w:type="paragraph" w:customStyle="1" w:styleId="pb-0">
    <w:name w:val="pb-0"/>
    <w:basedOn w:val="Normal"/>
    <w:rsid w:val="0036753D"/>
    <w:pPr>
      <w:spacing w:before="100" w:beforeAutospacing="1" w:after="100" w:afterAutospacing="1" w:line="240" w:lineRule="auto"/>
      <w:ind w:firstLine="0"/>
      <w:jc w:val="left"/>
    </w:pPr>
    <w:rPr>
      <w:rFonts w:ascii="Times New Roman" w:eastAsia="Times New Roman" w:hAnsi="Times New Roman" w:cs="Times New Roman"/>
      <w:lang w:eastAsia="pt-BR"/>
    </w:rPr>
  </w:style>
  <w:style w:type="numbering" w:customStyle="1" w:styleId="Semlista1">
    <w:name w:val="Sem lista1"/>
    <w:next w:val="Semlista"/>
    <w:uiPriority w:val="99"/>
    <w:semiHidden/>
    <w:unhideWhenUsed/>
    <w:rsid w:val="00173547"/>
  </w:style>
  <w:style w:type="table" w:customStyle="1" w:styleId="Tabelacomgrade2">
    <w:name w:val="Tabela com grade2"/>
    <w:basedOn w:val="Tabelanormal"/>
    <w:next w:val="Tabelacomgrade"/>
    <w:uiPriority w:val="39"/>
    <w:qFormat/>
    <w:rsid w:val="00173547"/>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39"/>
    <w:rsid w:val="00173547"/>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Opcional">
    <w:name w:val="Nivel 2-Opcional"/>
    <w:basedOn w:val="Normal"/>
    <w:autoRedefine/>
    <w:rsid w:val="00173547"/>
    <w:pPr>
      <w:shd w:val="clear" w:color="auto" w:fill="A30000" w:themeFill="accent3" w:themeFillShade="BF"/>
      <w:spacing w:before="120" w:after="120" w:line="276" w:lineRule="auto"/>
      <w:ind w:firstLine="0"/>
    </w:pPr>
    <w:rPr>
      <w:rFonts w:ascii="Arial" w:eastAsia="Arial" w:hAnsi="Arial" w:cs="Arial"/>
      <w:i/>
      <w:color w:val="FF0000"/>
      <w:sz w:val="20"/>
      <w:szCs w:val="20"/>
      <w:lang w:eastAsia="pt-BR"/>
    </w:rPr>
  </w:style>
  <w:style w:type="paragraph" w:customStyle="1" w:styleId="Nvel02">
    <w:name w:val="Nível 02"/>
    <w:basedOn w:val="Nivel2-Opcional"/>
    <w:link w:val="Nvel02Char"/>
    <w:autoRedefine/>
    <w:qFormat/>
    <w:rsid w:val="00173547"/>
    <w:pPr>
      <w:shd w:val="clear" w:color="auto" w:fill="auto"/>
      <w:spacing w:before="0" w:after="0"/>
      <w:ind w:firstLine="567"/>
    </w:pPr>
    <w:rPr>
      <w:i w:val="0"/>
      <w:iCs/>
      <w:color w:val="auto"/>
    </w:rPr>
  </w:style>
  <w:style w:type="character" w:customStyle="1" w:styleId="Nvel02Char">
    <w:name w:val="Nível 02 Char"/>
    <w:basedOn w:val="Fontepargpadro"/>
    <w:link w:val="Nvel02"/>
    <w:rsid w:val="00173547"/>
    <w:rPr>
      <w:rFonts w:ascii="Arial" w:eastAsia="Arial"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299">
      <w:bodyDiv w:val="1"/>
      <w:marLeft w:val="0"/>
      <w:marRight w:val="0"/>
      <w:marTop w:val="0"/>
      <w:marBottom w:val="0"/>
      <w:divBdr>
        <w:top w:val="none" w:sz="0" w:space="0" w:color="auto"/>
        <w:left w:val="none" w:sz="0" w:space="0" w:color="auto"/>
        <w:bottom w:val="none" w:sz="0" w:space="0" w:color="auto"/>
        <w:right w:val="none" w:sz="0" w:space="0" w:color="auto"/>
      </w:divBdr>
    </w:div>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10716580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787045223">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Props1.xml><?xml version="1.0" encoding="utf-8"?>
<ds:datastoreItem xmlns:ds="http://schemas.openxmlformats.org/officeDocument/2006/customXml" ds:itemID="{057E1F08-4AA3-4388-BA78-3885FFA418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1783</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SAAE</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 Ozório</dc:creator>
  <cp:lastModifiedBy>Marcos Domingues</cp:lastModifiedBy>
  <cp:revision>4</cp:revision>
  <cp:lastPrinted>2025-12-11T17:17:00Z</cp:lastPrinted>
  <dcterms:created xsi:type="dcterms:W3CDTF">2025-12-11T17:20:00Z</dcterms:created>
  <dcterms:modified xsi:type="dcterms:W3CDTF">2025-12-11T17:21:00Z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