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597F" w14:textId="7399E8B0"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3B1F38A5" w14:textId="77777777" w:rsidR="000E5848" w:rsidRDefault="000E5848" w:rsidP="000E5848">
      <w:pPr>
        <w:spacing w:line="240" w:lineRule="auto"/>
        <w:ind w:right="-1" w:firstLine="567"/>
        <w:rPr>
          <w:rFonts w:asciiTheme="minorHAnsi" w:hAnsiTheme="minorHAnsi" w:cs="Calibri"/>
          <w:b/>
          <w:bCs/>
          <w:sz w:val="22"/>
          <w:szCs w:val="22"/>
        </w:rPr>
      </w:pPr>
    </w:p>
    <w:p w14:paraId="37CCE736" w14:textId="77777777" w:rsidR="000E5848" w:rsidRDefault="000E5848" w:rsidP="000E5848">
      <w:pPr>
        <w:spacing w:line="240" w:lineRule="auto"/>
        <w:ind w:firstLine="567"/>
        <w:rPr>
          <w:rFonts w:asciiTheme="minorHAnsi" w:hAnsiTheme="minorHAnsi"/>
          <w:b/>
          <w:bCs/>
          <w:sz w:val="22"/>
          <w:szCs w:val="22"/>
        </w:rPr>
      </w:pPr>
      <w:r>
        <w:rPr>
          <w:rFonts w:asciiTheme="minorHAnsi" w:hAnsiTheme="minorHAnsi"/>
          <w:b/>
          <w:bCs/>
          <w:sz w:val="22"/>
          <w:szCs w:val="22"/>
        </w:rPr>
        <w:t>PROCESSO ADMINISTRATIVO N° 008/2026</w:t>
      </w:r>
    </w:p>
    <w:p w14:paraId="4ACED137" w14:textId="77777777" w:rsidR="000E5848" w:rsidRDefault="000E5848" w:rsidP="000E5848">
      <w:pPr>
        <w:spacing w:line="240" w:lineRule="auto"/>
        <w:ind w:firstLine="567"/>
        <w:rPr>
          <w:rFonts w:asciiTheme="minorHAnsi" w:hAnsiTheme="minorHAnsi"/>
          <w:b/>
          <w:bCs/>
          <w:sz w:val="22"/>
          <w:szCs w:val="22"/>
        </w:rPr>
      </w:pPr>
      <w:r>
        <w:rPr>
          <w:rFonts w:asciiTheme="minorHAnsi" w:hAnsiTheme="minorHAnsi"/>
          <w:b/>
          <w:bCs/>
          <w:sz w:val="22"/>
          <w:szCs w:val="22"/>
        </w:rPr>
        <w:t>DISPENSA DE LICITAÇÃO N° 007/2026</w:t>
      </w:r>
    </w:p>
    <w:p w14:paraId="7B3D1992" w14:textId="77777777" w:rsidR="000E5848" w:rsidRDefault="000E5848" w:rsidP="000E5848">
      <w:pPr>
        <w:spacing w:line="240" w:lineRule="auto"/>
        <w:ind w:firstLine="567"/>
        <w:rPr>
          <w:rFonts w:asciiTheme="minorHAnsi" w:hAnsiTheme="minorHAnsi"/>
          <w:b/>
          <w:bCs/>
          <w:sz w:val="22"/>
          <w:szCs w:val="22"/>
        </w:rPr>
      </w:pPr>
      <w:r>
        <w:rPr>
          <w:rFonts w:asciiTheme="minorHAnsi" w:hAnsiTheme="minorHAnsi"/>
          <w:b/>
          <w:bCs/>
          <w:sz w:val="22"/>
          <w:szCs w:val="22"/>
        </w:rPr>
        <w:t>SOLICITAÇÃO N° 044/2026</w:t>
      </w:r>
    </w:p>
    <w:p w14:paraId="720AFA23" w14:textId="77777777" w:rsidR="000E5848" w:rsidRDefault="000E5848" w:rsidP="000E5848">
      <w:pPr>
        <w:spacing w:line="240" w:lineRule="auto"/>
        <w:ind w:firstLine="567"/>
        <w:rPr>
          <w:rFonts w:asciiTheme="minorHAnsi" w:hAnsiTheme="minorHAnsi"/>
          <w:bCs/>
          <w:sz w:val="22"/>
          <w:szCs w:val="22"/>
        </w:rPr>
      </w:pPr>
    </w:p>
    <w:p w14:paraId="2A2AF38C" w14:textId="77777777" w:rsidR="000E5848" w:rsidRDefault="000E5848" w:rsidP="000E5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inorHAnsi" w:hAnsiTheme="minorHAnsi" w:cs="Cambria"/>
          <w:color w:val="000000" w:themeColor="text1"/>
          <w:sz w:val="22"/>
          <w:szCs w:val="22"/>
        </w:rPr>
      </w:pPr>
      <w:r>
        <w:rPr>
          <w:rFonts w:asciiTheme="minorHAnsi" w:hAnsiTheme="minorHAnsi" w:cs="Cambria"/>
          <w:color w:val="000000" w:themeColor="text1"/>
          <w:sz w:val="22"/>
          <w:szCs w:val="22"/>
        </w:rPr>
        <w:t xml:space="preserve">Em atendimento, apresento nossa proposta de preços para </w:t>
      </w:r>
      <w:r>
        <w:rPr>
          <w:rFonts w:asciiTheme="minorHAnsi" w:eastAsia="Times New Roman" w:hAnsiTheme="minorHAnsi" w:cs="Cambria"/>
          <w:color w:val="000000"/>
          <w:sz w:val="22"/>
          <w:szCs w:val="22"/>
          <w:lang w:eastAsia="pt-BR"/>
        </w:rPr>
        <w:t xml:space="preserve">Contratação de empresa especializada para o fornecimento de soluções integradas de Computação em Nuvem, Segurança da Informação, Monitoramento Contínuo, Gerenciamento de Infraestrutura, Hospedagem e Sustentação de Sistemas, Processamento e Armazenamento em Nuvem, bem como suporte técnico especializado por meio de SOC (Security </w:t>
      </w:r>
      <w:proofErr w:type="spellStart"/>
      <w:r>
        <w:rPr>
          <w:rFonts w:asciiTheme="minorHAnsi" w:eastAsia="Times New Roman" w:hAnsiTheme="minorHAnsi" w:cs="Cambria"/>
          <w:color w:val="000000"/>
          <w:sz w:val="22"/>
          <w:szCs w:val="22"/>
          <w:lang w:eastAsia="pt-BR"/>
        </w:rPr>
        <w:t>Operations</w:t>
      </w:r>
      <w:proofErr w:type="spellEnd"/>
      <w:r>
        <w:rPr>
          <w:rFonts w:asciiTheme="minorHAnsi" w:eastAsia="Times New Roman" w:hAnsiTheme="minorHAnsi" w:cs="Cambria"/>
          <w:color w:val="000000"/>
          <w:sz w:val="22"/>
          <w:szCs w:val="22"/>
          <w:lang w:eastAsia="pt-BR"/>
        </w:rPr>
        <w:t xml:space="preserve"> Center) e NOC (Network </w:t>
      </w:r>
      <w:proofErr w:type="spellStart"/>
      <w:r>
        <w:rPr>
          <w:rFonts w:asciiTheme="minorHAnsi" w:eastAsia="Times New Roman" w:hAnsiTheme="minorHAnsi" w:cs="Cambria"/>
          <w:color w:val="000000"/>
          <w:sz w:val="22"/>
          <w:szCs w:val="22"/>
          <w:lang w:eastAsia="pt-BR"/>
        </w:rPr>
        <w:t>Operations</w:t>
      </w:r>
      <w:proofErr w:type="spellEnd"/>
      <w:r>
        <w:rPr>
          <w:rFonts w:asciiTheme="minorHAnsi" w:eastAsia="Times New Roman" w:hAnsiTheme="minorHAnsi" w:cs="Cambria"/>
          <w:color w:val="000000"/>
          <w:sz w:val="22"/>
          <w:szCs w:val="22"/>
          <w:lang w:eastAsia="pt-BR"/>
        </w:rPr>
        <w:t xml:space="preserve"> Center), em regime contínuo</w:t>
      </w:r>
      <w:r>
        <w:rPr>
          <w:rFonts w:asciiTheme="minorHAnsi" w:hAnsiTheme="minorHAnsi" w:cs="Cambria"/>
          <w:color w:val="000000" w:themeColor="text1"/>
          <w:sz w:val="22"/>
          <w:szCs w:val="22"/>
        </w:rPr>
        <w:t>, conforme abaixo especificados:</w:t>
      </w:r>
    </w:p>
    <w:p w14:paraId="4CCE0BD0" w14:textId="77777777" w:rsidR="000E5848" w:rsidRDefault="000E5848" w:rsidP="000E5848">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inorHAnsi" w:hAnsiTheme="minorHAnsi" w:cs="Cambria"/>
          <w:sz w:val="22"/>
          <w:szCs w:val="22"/>
        </w:rPr>
      </w:pPr>
    </w:p>
    <w:p w14:paraId="17A80F1E" w14:textId="77777777" w:rsidR="000E5848" w:rsidRDefault="000E5848" w:rsidP="000E5848">
      <w:pPr>
        <w:spacing w:line="240" w:lineRule="auto"/>
        <w:ind w:firstLine="567"/>
        <w:rPr>
          <w:rFonts w:asciiTheme="minorHAnsi" w:hAnsiTheme="minorHAnsi" w:cs="Cambria"/>
          <w:sz w:val="22"/>
          <w:szCs w:val="22"/>
        </w:rPr>
      </w:pPr>
      <w:r>
        <w:rPr>
          <w:rFonts w:asciiTheme="minorHAnsi" w:hAnsiTheme="minorHAnsi" w:cs="Cambria"/>
          <w:sz w:val="22"/>
          <w:szCs w:val="22"/>
        </w:rPr>
        <w:t>IDENTIFICAÇÃO DA PROPONENTE</w:t>
      </w:r>
    </w:p>
    <w:tbl>
      <w:tblPr>
        <w:tblW w:w="8930" w:type="dxa"/>
        <w:tblInd w:w="704" w:type="dxa"/>
        <w:tblCellMar>
          <w:left w:w="5" w:type="dxa"/>
          <w:right w:w="5" w:type="dxa"/>
        </w:tblCellMar>
        <w:tblLook w:val="04A0" w:firstRow="1" w:lastRow="0" w:firstColumn="1" w:lastColumn="0" w:noHBand="0" w:noVBand="1"/>
      </w:tblPr>
      <w:tblGrid>
        <w:gridCol w:w="3406"/>
        <w:gridCol w:w="5524"/>
      </w:tblGrid>
      <w:tr w:rsidR="000E5848" w14:paraId="592E331C" w14:textId="77777777" w:rsidTr="000E5848">
        <w:trPr>
          <w:trHeight w:val="231"/>
        </w:trPr>
        <w:tc>
          <w:tcPr>
            <w:tcW w:w="8930" w:type="dxa"/>
            <w:gridSpan w:val="2"/>
            <w:tcBorders>
              <w:top w:val="single" w:sz="4" w:space="0" w:color="000000"/>
              <w:left w:val="single" w:sz="4" w:space="0" w:color="000000"/>
              <w:bottom w:val="single" w:sz="4" w:space="0" w:color="000000"/>
              <w:right w:val="single" w:sz="4" w:space="0" w:color="000000"/>
            </w:tcBorders>
            <w:hideMark/>
          </w:tcPr>
          <w:p w14:paraId="2558C299"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NOME</w:t>
            </w:r>
            <w:r>
              <w:rPr>
                <w:rFonts w:asciiTheme="minorHAnsi" w:eastAsia="Calibri" w:hAnsiTheme="minorHAnsi" w:cs="Cambria"/>
                <w:spacing w:val="-5"/>
                <w:sz w:val="22"/>
                <w:szCs w:val="22"/>
                <w:lang w:val="pt-PT"/>
              </w:rPr>
              <w:t xml:space="preserve"> </w:t>
            </w:r>
            <w:r>
              <w:rPr>
                <w:rFonts w:asciiTheme="minorHAnsi" w:eastAsia="Calibri" w:hAnsiTheme="minorHAnsi" w:cs="Cambria"/>
                <w:sz w:val="22"/>
                <w:szCs w:val="22"/>
                <w:lang w:val="pt-PT"/>
              </w:rPr>
              <w:t>DE</w:t>
            </w:r>
            <w:r>
              <w:rPr>
                <w:rFonts w:asciiTheme="minorHAnsi" w:eastAsia="Calibri" w:hAnsiTheme="minorHAnsi" w:cs="Cambria"/>
                <w:spacing w:val="-1"/>
                <w:sz w:val="22"/>
                <w:szCs w:val="22"/>
                <w:lang w:val="pt-PT"/>
              </w:rPr>
              <w:t xml:space="preserve"> </w:t>
            </w:r>
            <w:r>
              <w:rPr>
                <w:rFonts w:asciiTheme="minorHAnsi" w:eastAsia="Calibri" w:hAnsiTheme="minorHAnsi" w:cs="Cambria"/>
                <w:sz w:val="22"/>
                <w:szCs w:val="22"/>
                <w:lang w:val="pt-PT"/>
              </w:rPr>
              <w:t>FANTASIA:</w:t>
            </w:r>
          </w:p>
        </w:tc>
      </w:tr>
      <w:tr w:rsidR="000E5848" w14:paraId="267DA58E" w14:textId="77777777" w:rsidTr="000E5848">
        <w:trPr>
          <w:trHeight w:val="271"/>
        </w:trPr>
        <w:tc>
          <w:tcPr>
            <w:tcW w:w="8930" w:type="dxa"/>
            <w:gridSpan w:val="2"/>
            <w:tcBorders>
              <w:top w:val="single" w:sz="4" w:space="0" w:color="000000"/>
              <w:left w:val="single" w:sz="4" w:space="0" w:color="000000"/>
              <w:bottom w:val="single" w:sz="4" w:space="0" w:color="000000"/>
              <w:right w:val="single" w:sz="4" w:space="0" w:color="000000"/>
            </w:tcBorders>
            <w:hideMark/>
          </w:tcPr>
          <w:p w14:paraId="5C6B969B"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RAZÃO</w:t>
            </w:r>
            <w:r>
              <w:rPr>
                <w:rFonts w:asciiTheme="minorHAnsi" w:eastAsia="Calibri" w:hAnsiTheme="minorHAnsi" w:cs="Cambria"/>
                <w:spacing w:val="-2"/>
                <w:sz w:val="22"/>
                <w:szCs w:val="22"/>
                <w:lang w:val="pt-PT"/>
              </w:rPr>
              <w:t xml:space="preserve"> </w:t>
            </w:r>
            <w:r>
              <w:rPr>
                <w:rFonts w:asciiTheme="minorHAnsi" w:eastAsia="Calibri" w:hAnsiTheme="minorHAnsi" w:cs="Cambria"/>
                <w:sz w:val="22"/>
                <w:szCs w:val="22"/>
                <w:lang w:val="pt-PT"/>
              </w:rPr>
              <w:t>SOCIAL:</w:t>
            </w:r>
          </w:p>
        </w:tc>
      </w:tr>
      <w:tr w:rsidR="000E5848" w14:paraId="1CE97C65" w14:textId="77777777" w:rsidTr="000E5848">
        <w:trPr>
          <w:trHeight w:val="260"/>
        </w:trPr>
        <w:tc>
          <w:tcPr>
            <w:tcW w:w="8930" w:type="dxa"/>
            <w:gridSpan w:val="2"/>
            <w:tcBorders>
              <w:top w:val="single" w:sz="4" w:space="0" w:color="000000"/>
              <w:left w:val="single" w:sz="4" w:space="0" w:color="000000"/>
              <w:bottom w:val="single" w:sz="4" w:space="0" w:color="000000"/>
              <w:right w:val="single" w:sz="4" w:space="0" w:color="000000"/>
            </w:tcBorders>
            <w:hideMark/>
          </w:tcPr>
          <w:p w14:paraId="3D450BFB"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CNPJ:</w:t>
            </w:r>
          </w:p>
        </w:tc>
      </w:tr>
      <w:tr w:rsidR="000E5848" w14:paraId="2F1FCE4B" w14:textId="77777777" w:rsidTr="000E5848">
        <w:trPr>
          <w:trHeight w:val="251"/>
        </w:trPr>
        <w:tc>
          <w:tcPr>
            <w:tcW w:w="8930" w:type="dxa"/>
            <w:gridSpan w:val="2"/>
            <w:tcBorders>
              <w:top w:val="single" w:sz="4" w:space="0" w:color="000000"/>
              <w:left w:val="single" w:sz="4" w:space="0" w:color="000000"/>
              <w:bottom w:val="single" w:sz="4" w:space="0" w:color="000000"/>
              <w:right w:val="single" w:sz="4" w:space="0" w:color="000000"/>
            </w:tcBorders>
            <w:hideMark/>
          </w:tcPr>
          <w:p w14:paraId="4455EADC" w14:textId="77777777" w:rsidR="000E5848" w:rsidRDefault="000E5848">
            <w:pPr>
              <w:widowControl w:val="0"/>
              <w:spacing w:line="240" w:lineRule="auto"/>
              <w:ind w:right="847"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INSC.</w:t>
            </w:r>
            <w:r>
              <w:rPr>
                <w:rFonts w:asciiTheme="minorHAnsi" w:eastAsia="Calibri" w:hAnsiTheme="minorHAnsi" w:cs="Cambria"/>
                <w:spacing w:val="-3"/>
                <w:sz w:val="22"/>
                <w:szCs w:val="22"/>
                <w:lang w:val="pt-PT"/>
              </w:rPr>
              <w:t xml:space="preserve"> </w:t>
            </w:r>
            <w:r>
              <w:rPr>
                <w:rFonts w:asciiTheme="minorHAnsi" w:eastAsia="Calibri" w:hAnsiTheme="minorHAnsi" w:cs="Cambria"/>
                <w:sz w:val="22"/>
                <w:szCs w:val="22"/>
                <w:lang w:val="pt-PT"/>
              </w:rPr>
              <w:t>EST.:</w:t>
            </w:r>
          </w:p>
        </w:tc>
      </w:tr>
      <w:tr w:rsidR="000E5848" w14:paraId="309195F6" w14:textId="77777777" w:rsidTr="000E5848">
        <w:trPr>
          <w:trHeight w:val="240"/>
        </w:trPr>
        <w:tc>
          <w:tcPr>
            <w:tcW w:w="8930" w:type="dxa"/>
            <w:gridSpan w:val="2"/>
            <w:tcBorders>
              <w:top w:val="single" w:sz="4" w:space="0" w:color="000000"/>
              <w:left w:val="single" w:sz="4" w:space="0" w:color="000000"/>
              <w:bottom w:val="single" w:sz="4" w:space="0" w:color="000000"/>
              <w:right w:val="single" w:sz="4" w:space="0" w:color="000000"/>
            </w:tcBorders>
            <w:hideMark/>
          </w:tcPr>
          <w:p w14:paraId="7239DAF3" w14:textId="77777777" w:rsidR="000E5848" w:rsidRDefault="000E5848">
            <w:pPr>
              <w:widowControl w:val="0"/>
              <w:tabs>
                <w:tab w:val="left" w:pos="3320"/>
                <w:tab w:val="left" w:pos="4188"/>
              </w:tabs>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OPTANTE</w:t>
            </w:r>
            <w:r>
              <w:rPr>
                <w:rFonts w:asciiTheme="minorHAnsi" w:eastAsia="Calibri" w:hAnsiTheme="minorHAnsi" w:cs="Cambria"/>
                <w:spacing w:val="-4"/>
                <w:sz w:val="22"/>
                <w:szCs w:val="22"/>
                <w:lang w:val="pt-PT"/>
              </w:rPr>
              <w:t xml:space="preserve"> </w:t>
            </w:r>
            <w:r>
              <w:rPr>
                <w:rFonts w:asciiTheme="minorHAnsi" w:eastAsia="Calibri" w:hAnsiTheme="minorHAnsi" w:cs="Cambria"/>
                <w:sz w:val="22"/>
                <w:szCs w:val="22"/>
                <w:lang w:val="pt-PT"/>
              </w:rPr>
              <w:t>PELO</w:t>
            </w:r>
            <w:r>
              <w:rPr>
                <w:rFonts w:asciiTheme="minorHAnsi" w:eastAsia="Calibri" w:hAnsiTheme="minorHAnsi" w:cs="Cambria"/>
                <w:spacing w:val="-2"/>
                <w:sz w:val="22"/>
                <w:szCs w:val="22"/>
                <w:lang w:val="pt-PT"/>
              </w:rPr>
              <w:t xml:space="preserve"> </w:t>
            </w:r>
            <w:r>
              <w:rPr>
                <w:rFonts w:asciiTheme="minorHAnsi" w:eastAsia="Calibri" w:hAnsiTheme="minorHAnsi" w:cs="Cambria"/>
                <w:sz w:val="22"/>
                <w:szCs w:val="22"/>
                <w:lang w:val="pt-PT"/>
              </w:rPr>
              <w:t>SIMPLES?</w:t>
            </w:r>
            <w:r>
              <w:rPr>
                <w:rFonts w:asciiTheme="minorHAnsi" w:eastAsia="Calibri" w:hAnsiTheme="minorHAnsi" w:cs="Cambria"/>
                <w:spacing w:val="-2"/>
                <w:sz w:val="22"/>
                <w:szCs w:val="22"/>
                <w:lang w:val="pt-PT"/>
              </w:rPr>
              <w:t xml:space="preserve"> </w:t>
            </w:r>
            <w:r>
              <w:rPr>
                <w:rFonts w:asciiTheme="minorHAnsi" w:eastAsia="Calibri" w:hAnsiTheme="minorHAnsi" w:cs="Cambria"/>
                <w:sz w:val="22"/>
                <w:szCs w:val="22"/>
                <w:lang w:val="pt-PT"/>
              </w:rPr>
              <w:t>SIM (</w:t>
            </w:r>
            <w:r>
              <w:rPr>
                <w:rFonts w:asciiTheme="minorHAnsi" w:eastAsia="Calibri" w:hAnsiTheme="minorHAnsi" w:cs="Cambria"/>
                <w:sz w:val="22"/>
                <w:szCs w:val="22"/>
                <w:lang w:val="pt-PT"/>
              </w:rPr>
              <w:tab/>
              <w:t>)</w:t>
            </w:r>
            <w:r>
              <w:rPr>
                <w:rFonts w:asciiTheme="minorHAnsi" w:eastAsia="Calibri" w:hAnsiTheme="minorHAnsi" w:cs="Cambria"/>
                <w:spacing w:val="-3"/>
                <w:sz w:val="22"/>
                <w:szCs w:val="22"/>
                <w:lang w:val="pt-PT"/>
              </w:rPr>
              <w:t xml:space="preserve"> </w:t>
            </w:r>
            <w:r>
              <w:rPr>
                <w:rFonts w:asciiTheme="minorHAnsi" w:eastAsia="Calibri" w:hAnsiTheme="minorHAnsi" w:cs="Cambria"/>
                <w:sz w:val="22"/>
                <w:szCs w:val="22"/>
                <w:lang w:val="pt-PT"/>
              </w:rPr>
              <w:t>NÃO(</w:t>
            </w:r>
            <w:r>
              <w:rPr>
                <w:rFonts w:asciiTheme="minorHAnsi" w:eastAsia="Calibri" w:hAnsiTheme="minorHAnsi" w:cs="Cambria"/>
                <w:sz w:val="22"/>
                <w:szCs w:val="22"/>
                <w:lang w:val="pt-PT"/>
              </w:rPr>
              <w:tab/>
              <w:t>)</w:t>
            </w:r>
          </w:p>
        </w:tc>
      </w:tr>
      <w:tr w:rsidR="000E5848" w14:paraId="25863BF6" w14:textId="77777777" w:rsidTr="000E5848">
        <w:trPr>
          <w:trHeight w:val="275"/>
        </w:trPr>
        <w:tc>
          <w:tcPr>
            <w:tcW w:w="8930" w:type="dxa"/>
            <w:gridSpan w:val="2"/>
            <w:tcBorders>
              <w:top w:val="single" w:sz="4" w:space="0" w:color="000000"/>
              <w:left w:val="single" w:sz="4" w:space="0" w:color="000000"/>
              <w:bottom w:val="single" w:sz="4" w:space="0" w:color="000000"/>
              <w:right w:val="single" w:sz="4" w:space="0" w:color="000000"/>
            </w:tcBorders>
            <w:hideMark/>
          </w:tcPr>
          <w:p w14:paraId="5C32D79B"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ENDEREÇO:</w:t>
            </w:r>
          </w:p>
        </w:tc>
      </w:tr>
      <w:tr w:rsidR="000E5848" w14:paraId="3EED6A04" w14:textId="77777777" w:rsidTr="000E5848">
        <w:trPr>
          <w:trHeight w:val="251"/>
        </w:trPr>
        <w:tc>
          <w:tcPr>
            <w:tcW w:w="3406" w:type="dxa"/>
            <w:tcBorders>
              <w:top w:val="single" w:sz="4" w:space="0" w:color="000000"/>
              <w:left w:val="single" w:sz="4" w:space="0" w:color="000000"/>
              <w:bottom w:val="single" w:sz="4" w:space="0" w:color="000000"/>
              <w:right w:val="single" w:sz="4" w:space="0" w:color="000000"/>
            </w:tcBorders>
            <w:hideMark/>
          </w:tcPr>
          <w:p w14:paraId="29B7205D"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BAIRRO:</w:t>
            </w:r>
          </w:p>
        </w:tc>
        <w:tc>
          <w:tcPr>
            <w:tcW w:w="5524" w:type="dxa"/>
            <w:tcBorders>
              <w:top w:val="single" w:sz="4" w:space="0" w:color="000000"/>
              <w:left w:val="single" w:sz="4" w:space="0" w:color="000000"/>
              <w:bottom w:val="single" w:sz="4" w:space="0" w:color="000000"/>
              <w:right w:val="single" w:sz="4" w:space="0" w:color="000000"/>
            </w:tcBorders>
            <w:hideMark/>
          </w:tcPr>
          <w:p w14:paraId="71615B03"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CIDADE:</w:t>
            </w:r>
          </w:p>
        </w:tc>
      </w:tr>
      <w:tr w:rsidR="000E5848" w14:paraId="481D4742" w14:textId="77777777" w:rsidTr="000E5848">
        <w:trPr>
          <w:trHeight w:val="241"/>
        </w:trPr>
        <w:tc>
          <w:tcPr>
            <w:tcW w:w="3406" w:type="dxa"/>
            <w:tcBorders>
              <w:top w:val="single" w:sz="4" w:space="0" w:color="000000"/>
              <w:left w:val="single" w:sz="4" w:space="0" w:color="000000"/>
              <w:bottom w:val="single" w:sz="4" w:space="0" w:color="000000"/>
              <w:right w:val="single" w:sz="4" w:space="0" w:color="000000"/>
            </w:tcBorders>
            <w:hideMark/>
          </w:tcPr>
          <w:p w14:paraId="3508F2E5"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CEP:</w:t>
            </w:r>
          </w:p>
        </w:tc>
        <w:tc>
          <w:tcPr>
            <w:tcW w:w="5524" w:type="dxa"/>
            <w:tcBorders>
              <w:top w:val="single" w:sz="4" w:space="0" w:color="000000"/>
              <w:left w:val="single" w:sz="4" w:space="0" w:color="000000"/>
              <w:bottom w:val="single" w:sz="4" w:space="0" w:color="000000"/>
              <w:right w:val="single" w:sz="4" w:space="0" w:color="000000"/>
            </w:tcBorders>
            <w:hideMark/>
          </w:tcPr>
          <w:p w14:paraId="335B140F"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E-MAIL:</w:t>
            </w:r>
          </w:p>
        </w:tc>
      </w:tr>
      <w:tr w:rsidR="000E5848" w14:paraId="41FBC26F" w14:textId="77777777" w:rsidTr="000E5848">
        <w:trPr>
          <w:trHeight w:val="307"/>
        </w:trPr>
        <w:tc>
          <w:tcPr>
            <w:tcW w:w="3406" w:type="dxa"/>
            <w:tcBorders>
              <w:top w:val="single" w:sz="4" w:space="0" w:color="000000"/>
              <w:left w:val="single" w:sz="4" w:space="0" w:color="000000"/>
              <w:bottom w:val="single" w:sz="4" w:space="0" w:color="000000"/>
              <w:right w:val="single" w:sz="4" w:space="0" w:color="000000"/>
            </w:tcBorders>
            <w:hideMark/>
          </w:tcPr>
          <w:p w14:paraId="26439794"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TELEFONE:</w:t>
            </w:r>
          </w:p>
        </w:tc>
        <w:tc>
          <w:tcPr>
            <w:tcW w:w="5524" w:type="dxa"/>
            <w:tcBorders>
              <w:top w:val="single" w:sz="4" w:space="0" w:color="000000"/>
              <w:left w:val="single" w:sz="4" w:space="0" w:color="000000"/>
              <w:bottom w:val="single" w:sz="4" w:space="0" w:color="000000"/>
              <w:right w:val="single" w:sz="4" w:space="0" w:color="000000"/>
            </w:tcBorders>
            <w:hideMark/>
          </w:tcPr>
          <w:p w14:paraId="0A1AD220"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FAX:</w:t>
            </w:r>
          </w:p>
        </w:tc>
      </w:tr>
      <w:tr w:rsidR="000E5848" w14:paraId="281A9710" w14:textId="77777777" w:rsidTr="000E5848">
        <w:trPr>
          <w:trHeight w:val="270"/>
        </w:trPr>
        <w:tc>
          <w:tcPr>
            <w:tcW w:w="3406" w:type="dxa"/>
            <w:tcBorders>
              <w:top w:val="single" w:sz="4" w:space="0" w:color="000000"/>
              <w:left w:val="single" w:sz="4" w:space="0" w:color="000000"/>
              <w:bottom w:val="single" w:sz="4" w:space="0" w:color="000000"/>
              <w:right w:val="single" w:sz="4" w:space="0" w:color="000000"/>
            </w:tcBorders>
            <w:hideMark/>
          </w:tcPr>
          <w:p w14:paraId="725EE7A0"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CONTATO</w:t>
            </w:r>
            <w:r>
              <w:rPr>
                <w:rFonts w:asciiTheme="minorHAnsi" w:eastAsia="Calibri" w:hAnsiTheme="minorHAnsi" w:cs="Cambria"/>
                <w:spacing w:val="-3"/>
                <w:sz w:val="22"/>
                <w:szCs w:val="22"/>
                <w:lang w:val="pt-PT"/>
              </w:rPr>
              <w:t xml:space="preserve"> </w:t>
            </w:r>
            <w:r>
              <w:rPr>
                <w:rFonts w:asciiTheme="minorHAnsi" w:eastAsia="Calibri" w:hAnsiTheme="minorHAnsi" w:cs="Cambria"/>
                <w:sz w:val="22"/>
                <w:szCs w:val="22"/>
                <w:lang w:val="pt-PT"/>
              </w:rPr>
              <w:t>DA</w:t>
            </w:r>
            <w:r>
              <w:rPr>
                <w:rFonts w:asciiTheme="minorHAnsi" w:eastAsia="Calibri" w:hAnsiTheme="minorHAnsi" w:cs="Cambria"/>
                <w:spacing w:val="-4"/>
                <w:sz w:val="22"/>
                <w:szCs w:val="22"/>
                <w:lang w:val="pt-PT"/>
              </w:rPr>
              <w:t xml:space="preserve"> </w:t>
            </w:r>
            <w:r>
              <w:rPr>
                <w:rFonts w:asciiTheme="minorHAnsi" w:eastAsia="Calibri" w:hAnsiTheme="minorHAnsi" w:cs="Cambria"/>
                <w:sz w:val="22"/>
                <w:szCs w:val="22"/>
                <w:lang w:val="pt-PT"/>
              </w:rPr>
              <w:t>LICITANTE:</w:t>
            </w:r>
          </w:p>
        </w:tc>
        <w:tc>
          <w:tcPr>
            <w:tcW w:w="5524" w:type="dxa"/>
            <w:tcBorders>
              <w:top w:val="single" w:sz="4" w:space="0" w:color="000000"/>
              <w:left w:val="single" w:sz="4" w:space="0" w:color="000000"/>
              <w:bottom w:val="single" w:sz="4" w:space="0" w:color="000000"/>
              <w:right w:val="single" w:sz="4" w:space="0" w:color="000000"/>
            </w:tcBorders>
            <w:hideMark/>
          </w:tcPr>
          <w:p w14:paraId="3DE8D405" w14:textId="77777777" w:rsidR="000E5848" w:rsidRDefault="000E5848">
            <w:pPr>
              <w:widowControl w:val="0"/>
              <w:spacing w:line="240" w:lineRule="auto"/>
              <w:ind w:firstLine="567"/>
              <w:rPr>
                <w:rFonts w:asciiTheme="minorHAnsi" w:eastAsia="Calibri" w:hAnsiTheme="minorHAnsi" w:cs="Cambria"/>
                <w:sz w:val="22"/>
                <w:szCs w:val="22"/>
                <w:lang w:val="pt-PT"/>
              </w:rPr>
            </w:pPr>
            <w:r>
              <w:rPr>
                <w:rFonts w:asciiTheme="minorHAnsi" w:eastAsia="Calibri" w:hAnsiTheme="minorHAnsi" w:cs="Cambria"/>
                <w:sz w:val="22"/>
                <w:szCs w:val="22"/>
                <w:lang w:val="pt-PT"/>
              </w:rPr>
              <w:t>TELEFONE:</w:t>
            </w:r>
          </w:p>
        </w:tc>
      </w:tr>
    </w:tbl>
    <w:p w14:paraId="1F221316" w14:textId="77777777" w:rsidR="000E5848" w:rsidRDefault="000E5848" w:rsidP="000E5848">
      <w:pPr>
        <w:spacing w:line="240" w:lineRule="auto"/>
        <w:ind w:firstLine="567"/>
        <w:rPr>
          <w:rFonts w:asciiTheme="minorHAnsi" w:hAnsiTheme="minorHAnsi" w:cs="Cambria"/>
          <w:bCs/>
          <w:sz w:val="22"/>
          <w:szCs w:val="22"/>
        </w:rPr>
      </w:pPr>
    </w:p>
    <w:p w14:paraId="7942F766" w14:textId="77777777" w:rsidR="000E5848" w:rsidRDefault="000E5848" w:rsidP="000E5848">
      <w:pPr>
        <w:spacing w:line="240" w:lineRule="auto"/>
        <w:ind w:firstLine="0"/>
        <w:rPr>
          <w:rFonts w:asciiTheme="minorHAnsi" w:hAnsiTheme="minorHAnsi" w:cs="Cambria"/>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400"/>
        <w:gridCol w:w="1098"/>
        <w:gridCol w:w="3806"/>
        <w:gridCol w:w="1487"/>
        <w:gridCol w:w="1097"/>
      </w:tblGrid>
      <w:tr w:rsidR="000E5848" w14:paraId="17A92FC4" w14:textId="77777777" w:rsidTr="000E5848">
        <w:trPr>
          <w:trHeight w:hRule="exact" w:val="565"/>
        </w:trPr>
        <w:tc>
          <w:tcPr>
            <w:tcW w:w="740" w:type="dxa"/>
            <w:tcBorders>
              <w:top w:val="single" w:sz="4" w:space="0" w:color="auto"/>
              <w:left w:val="single" w:sz="4" w:space="0" w:color="auto"/>
              <w:bottom w:val="single" w:sz="4" w:space="0" w:color="auto"/>
              <w:right w:val="single" w:sz="4" w:space="0" w:color="auto"/>
            </w:tcBorders>
            <w:vAlign w:val="center"/>
            <w:hideMark/>
          </w:tcPr>
          <w:p w14:paraId="1919FE0A"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Item</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5339463"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Quantidade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6D049C4"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Unidade</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AE010"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Descrição dos Serviços</w:t>
            </w:r>
          </w:p>
        </w:tc>
        <w:tc>
          <w:tcPr>
            <w:tcW w:w="0" w:type="auto"/>
            <w:tcBorders>
              <w:top w:val="single" w:sz="4" w:space="0" w:color="auto"/>
              <w:left w:val="single" w:sz="4" w:space="0" w:color="auto"/>
              <w:bottom w:val="single" w:sz="4" w:space="0" w:color="auto"/>
              <w:right w:val="single" w:sz="4" w:space="0" w:color="auto"/>
            </w:tcBorders>
            <w:hideMark/>
          </w:tcPr>
          <w:p w14:paraId="49628307"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VALOR UNITARIO</w:t>
            </w:r>
          </w:p>
        </w:tc>
        <w:tc>
          <w:tcPr>
            <w:tcW w:w="0" w:type="auto"/>
            <w:tcBorders>
              <w:top w:val="single" w:sz="4" w:space="0" w:color="auto"/>
              <w:left w:val="single" w:sz="4" w:space="0" w:color="auto"/>
              <w:bottom w:val="single" w:sz="4" w:space="0" w:color="auto"/>
              <w:right w:val="single" w:sz="4" w:space="0" w:color="auto"/>
            </w:tcBorders>
            <w:hideMark/>
          </w:tcPr>
          <w:p w14:paraId="63498CBE" w14:textId="77777777" w:rsidR="000E5848" w:rsidRDefault="000E5848">
            <w:pPr>
              <w:spacing w:line="240" w:lineRule="auto"/>
              <w:ind w:right="79" w:firstLine="0"/>
              <w:rPr>
                <w:rFonts w:asciiTheme="minorHAnsi" w:hAnsiTheme="minorHAnsi"/>
                <w:b/>
                <w:bCs/>
                <w:sz w:val="22"/>
                <w:szCs w:val="22"/>
              </w:rPr>
            </w:pPr>
            <w:r>
              <w:rPr>
                <w:rFonts w:asciiTheme="minorHAnsi" w:hAnsiTheme="minorHAnsi"/>
                <w:b/>
                <w:bCs/>
                <w:sz w:val="22"/>
                <w:szCs w:val="22"/>
              </w:rPr>
              <w:t>VALOR TOTAL</w:t>
            </w:r>
          </w:p>
        </w:tc>
      </w:tr>
      <w:tr w:rsidR="000E5848" w14:paraId="5883539C" w14:textId="77777777" w:rsidTr="000E5848">
        <w:trPr>
          <w:trHeight w:val="567"/>
        </w:trPr>
        <w:tc>
          <w:tcPr>
            <w:tcW w:w="740" w:type="dxa"/>
            <w:tcBorders>
              <w:top w:val="single" w:sz="4" w:space="0" w:color="auto"/>
              <w:left w:val="single" w:sz="4" w:space="0" w:color="auto"/>
              <w:bottom w:val="single" w:sz="4" w:space="0" w:color="auto"/>
              <w:right w:val="single" w:sz="4" w:space="0" w:color="auto"/>
            </w:tcBorders>
            <w:vAlign w:val="center"/>
            <w:hideMark/>
          </w:tcPr>
          <w:p w14:paraId="509A2468" w14:textId="77777777" w:rsidR="000E5848" w:rsidRDefault="000E5848">
            <w:pPr>
              <w:spacing w:line="240" w:lineRule="auto"/>
              <w:ind w:right="79" w:firstLine="0"/>
              <w:rPr>
                <w:rFonts w:asciiTheme="minorHAnsi" w:hAnsiTheme="minorHAnsi"/>
                <w:bCs/>
                <w:sz w:val="22"/>
                <w:szCs w:val="22"/>
              </w:rPr>
            </w:pPr>
            <w:r>
              <w:rPr>
                <w:rFonts w:asciiTheme="minorHAnsi" w:hAnsiTheme="minorHAnsi"/>
                <w:bCs/>
                <w:sz w:val="22"/>
                <w:szCs w:val="22"/>
              </w:rPr>
              <w:t>01</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737815" w14:textId="77777777" w:rsidR="000E5848" w:rsidRDefault="000E5848">
            <w:pPr>
              <w:spacing w:line="240" w:lineRule="auto"/>
              <w:ind w:right="79" w:firstLine="0"/>
              <w:rPr>
                <w:rFonts w:asciiTheme="minorHAnsi" w:hAnsiTheme="minorHAnsi"/>
                <w:bCs/>
                <w:iCs/>
                <w:color w:val="000000"/>
                <w:sz w:val="22"/>
                <w:szCs w:val="22"/>
              </w:rPr>
            </w:pPr>
            <w:r>
              <w:rPr>
                <w:rFonts w:asciiTheme="minorHAnsi" w:hAnsiTheme="minorHAnsi"/>
                <w:bCs/>
                <w:iCs/>
                <w:color w:val="000000"/>
                <w:sz w:val="22"/>
                <w:szCs w:val="22"/>
              </w:rPr>
              <w:t>12</w:t>
            </w:r>
          </w:p>
        </w:tc>
        <w:tc>
          <w:tcPr>
            <w:tcW w:w="1098" w:type="dxa"/>
            <w:tcBorders>
              <w:top w:val="single" w:sz="4" w:space="0" w:color="auto"/>
              <w:left w:val="single" w:sz="4" w:space="0" w:color="auto"/>
              <w:bottom w:val="single" w:sz="4" w:space="0" w:color="auto"/>
              <w:right w:val="single" w:sz="4" w:space="0" w:color="auto"/>
            </w:tcBorders>
            <w:vAlign w:val="center"/>
            <w:hideMark/>
          </w:tcPr>
          <w:p w14:paraId="1CD2905A" w14:textId="77777777" w:rsidR="000E5848" w:rsidRDefault="000E5848">
            <w:pPr>
              <w:spacing w:line="240" w:lineRule="auto"/>
              <w:ind w:right="79" w:firstLine="0"/>
              <w:rPr>
                <w:rFonts w:asciiTheme="minorHAnsi" w:hAnsiTheme="minorHAnsi"/>
                <w:bCs/>
                <w:iCs/>
                <w:color w:val="000000"/>
                <w:sz w:val="22"/>
                <w:szCs w:val="22"/>
              </w:rPr>
            </w:pPr>
            <w:r>
              <w:rPr>
                <w:rFonts w:asciiTheme="minorHAnsi" w:hAnsiTheme="minorHAnsi"/>
                <w:bCs/>
                <w:iCs/>
                <w:color w:val="000000"/>
                <w:sz w:val="22"/>
                <w:szCs w:val="22"/>
              </w:rPr>
              <w:t>Serviço Mensal</w:t>
            </w:r>
          </w:p>
        </w:tc>
        <w:tc>
          <w:tcPr>
            <w:tcW w:w="0" w:type="auto"/>
            <w:tcBorders>
              <w:top w:val="single" w:sz="4" w:space="0" w:color="auto"/>
              <w:left w:val="single" w:sz="4" w:space="0" w:color="auto"/>
              <w:bottom w:val="single" w:sz="4" w:space="0" w:color="auto"/>
              <w:right w:val="single" w:sz="4" w:space="0" w:color="auto"/>
            </w:tcBorders>
            <w:hideMark/>
          </w:tcPr>
          <w:p w14:paraId="54F8948D" w14:textId="77777777" w:rsidR="000E5848" w:rsidRDefault="000E5848">
            <w:pPr>
              <w:spacing w:line="240" w:lineRule="auto"/>
              <w:ind w:right="79" w:firstLine="0"/>
              <w:rPr>
                <w:rFonts w:asciiTheme="minorHAnsi" w:hAnsiTheme="minorHAnsi"/>
                <w:bCs/>
                <w:sz w:val="22"/>
                <w:szCs w:val="22"/>
                <w:u w:val="single"/>
              </w:rPr>
            </w:pPr>
            <w:r>
              <w:rPr>
                <w:rFonts w:asciiTheme="minorHAnsi" w:hAnsiTheme="minorHAnsi"/>
                <w:bCs/>
                <w:iCs/>
                <w:color w:val="000000"/>
                <w:sz w:val="22"/>
                <w:szCs w:val="22"/>
              </w:rPr>
              <w:t>FORNECIMENTO DE SOLUÇÕES INTEGRADAS DE COMPUTAÇÃO EM NUVEM, SEGURANÇA DA INFORMAÇÃO, MONITORAMENTO CONTÍNUO, GERENCIAMENTO DE INFRAESTRUTURA, HOSPEDAGEM E SUSTENTAÇÃO DE SISTEMAS, PROCESSAMENTO E ARMAZENAMENTO EM NUVEM, BEM COMO SUPORTE TÉCNICO ESPECIALIZADO POR MEIO DE SOC (SECURITY OPERATIONS CENTER) E NOC (NETWORK OPERATIONS CENTER), EM REGIME CONTÍNUO</w:t>
            </w:r>
          </w:p>
        </w:tc>
        <w:tc>
          <w:tcPr>
            <w:tcW w:w="0" w:type="auto"/>
            <w:tcBorders>
              <w:top w:val="single" w:sz="4" w:space="0" w:color="auto"/>
              <w:left w:val="single" w:sz="4" w:space="0" w:color="auto"/>
              <w:bottom w:val="single" w:sz="4" w:space="0" w:color="auto"/>
              <w:right w:val="single" w:sz="4" w:space="0" w:color="auto"/>
            </w:tcBorders>
          </w:tcPr>
          <w:p w14:paraId="5F67C67A" w14:textId="77777777" w:rsidR="000E5848" w:rsidRDefault="000E5848">
            <w:pPr>
              <w:spacing w:line="240" w:lineRule="auto"/>
              <w:ind w:right="79" w:firstLine="0"/>
              <w:rPr>
                <w:rFonts w:asciiTheme="minorHAnsi" w:hAnsiTheme="minorHAnsi"/>
                <w:bCs/>
                <w:i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B362DAF" w14:textId="77777777" w:rsidR="000E5848" w:rsidRDefault="000E5848">
            <w:pPr>
              <w:spacing w:line="240" w:lineRule="auto"/>
              <w:ind w:right="79" w:firstLine="0"/>
              <w:rPr>
                <w:rFonts w:asciiTheme="minorHAnsi" w:hAnsiTheme="minorHAnsi"/>
                <w:bCs/>
                <w:iCs/>
                <w:color w:val="000000"/>
                <w:sz w:val="22"/>
                <w:szCs w:val="22"/>
              </w:rPr>
            </w:pPr>
          </w:p>
        </w:tc>
      </w:tr>
    </w:tbl>
    <w:p w14:paraId="412B7AFD"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VALIDADE DA PROPOSTA:</w:t>
      </w:r>
    </w:p>
    <w:p w14:paraId="3C1A044B"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bCs/>
          <w:sz w:val="22"/>
          <w:szCs w:val="22"/>
        </w:rPr>
        <w:t>- 60 (sessenta) dias corridos, a partir de sua apresentação</w:t>
      </w:r>
      <w:r>
        <w:rPr>
          <w:rFonts w:asciiTheme="minorHAnsi" w:eastAsia="SimSun" w:hAnsiTheme="minorHAnsi" w:cs="Calibri"/>
          <w:sz w:val="22"/>
          <w:szCs w:val="22"/>
        </w:rPr>
        <w:t xml:space="preserve">; </w:t>
      </w:r>
    </w:p>
    <w:p w14:paraId="4D23768E" w14:textId="77777777" w:rsidR="000E5848" w:rsidRDefault="000E5848" w:rsidP="000E5848">
      <w:pPr>
        <w:suppressAutoHyphens/>
        <w:spacing w:line="276" w:lineRule="auto"/>
        <w:ind w:right="-143" w:firstLine="567"/>
        <w:textAlignment w:val="baseline"/>
        <w:rPr>
          <w:rFonts w:asciiTheme="minorHAnsi" w:hAnsiTheme="minorHAnsi" w:cs="Calibri"/>
          <w:b/>
          <w:bCs/>
          <w:color w:val="000000" w:themeColor="text1"/>
          <w:sz w:val="22"/>
          <w:szCs w:val="22"/>
        </w:rPr>
      </w:pPr>
      <w:r>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64880019"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1. declara, sob as penas da lei, em especial o art. 299 do Código Penal Brasileiro, que:</w:t>
      </w:r>
    </w:p>
    <w:p w14:paraId="5078A91B"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lastRenderedPageBreak/>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3FFC4B79"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CE8328E"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c) Que não tentou, por qualquer meio ou por qualquer pessoa, influir na decisão de qualquer outro participante potencial ou de fato da licitação quanto a participar ou não da referida licitação;</w:t>
      </w:r>
    </w:p>
    <w:p w14:paraId="02E84403"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385D313"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5FFF4B48"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Autarquia antes da abertura oficial das propostas;</w:t>
      </w:r>
    </w:p>
    <w:p w14:paraId="5FF7EFA8"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5B1EC74" w14:textId="77777777" w:rsidR="000E5848" w:rsidRDefault="000E5848" w:rsidP="000E5848">
      <w:pPr>
        <w:suppressAutoHyphens/>
        <w:spacing w:line="276" w:lineRule="auto"/>
        <w:ind w:right="-143" w:firstLine="567"/>
        <w:textAlignment w:val="baseline"/>
        <w:rPr>
          <w:rFonts w:asciiTheme="minorHAnsi" w:eastAsia="SimSun" w:hAnsiTheme="minorHAnsi" w:cs="Calibri"/>
          <w:sz w:val="22"/>
          <w:szCs w:val="22"/>
        </w:rPr>
      </w:pPr>
      <w:r>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55C8F19C" w14:textId="77777777" w:rsidR="000E5848" w:rsidRDefault="000E5848" w:rsidP="000E5848">
      <w:pPr>
        <w:spacing w:line="276" w:lineRule="auto"/>
        <w:ind w:right="-143" w:firstLine="567"/>
        <w:rPr>
          <w:bCs/>
        </w:rPr>
      </w:pPr>
      <w:r>
        <w:rPr>
          <w:bCs/>
        </w:rPr>
        <w:t>i) Declara que leu, compreendeu e concorda integralmente com todas as disposições constantes no Termo de Referência, comprometendo-se a cumprir integralmente as condições, prazos e especificações nele estabelecidos.</w:t>
      </w:r>
    </w:p>
    <w:p w14:paraId="18E9D4DA" w14:textId="77777777" w:rsidR="000E5848" w:rsidRDefault="000E5848" w:rsidP="000E5848">
      <w:pPr>
        <w:suppressAutoHyphens/>
        <w:spacing w:line="240" w:lineRule="auto"/>
        <w:ind w:right="-143" w:firstLine="567"/>
        <w:textAlignment w:val="baseline"/>
        <w:rPr>
          <w:rFonts w:asciiTheme="minorHAnsi" w:eastAsia="NSimSun" w:hAnsiTheme="minorHAnsi" w:cs="Calibri"/>
          <w:kern w:val="2"/>
          <w:sz w:val="22"/>
          <w:szCs w:val="22"/>
          <w:lang w:eastAsia="zh-CN" w:bidi="hi-IN"/>
        </w:rPr>
      </w:pPr>
    </w:p>
    <w:p w14:paraId="5D97673D" w14:textId="77777777" w:rsidR="000E5848" w:rsidRDefault="000E5848" w:rsidP="000E5848">
      <w:pPr>
        <w:spacing w:line="240" w:lineRule="auto"/>
        <w:ind w:right="-143" w:firstLine="567"/>
        <w:rPr>
          <w:rFonts w:asciiTheme="minorHAnsi" w:hAnsiTheme="minorHAnsi" w:cs="Calibri"/>
          <w:sz w:val="22"/>
          <w:szCs w:val="22"/>
        </w:rPr>
      </w:pPr>
    </w:p>
    <w:p w14:paraId="14608A45" w14:textId="77777777" w:rsidR="000E5848" w:rsidRDefault="000E5848" w:rsidP="000E5848">
      <w:pPr>
        <w:spacing w:line="240" w:lineRule="auto"/>
        <w:ind w:right="-143" w:firstLine="567"/>
        <w:rPr>
          <w:rFonts w:asciiTheme="minorHAnsi" w:hAnsiTheme="minorHAnsi" w:cs="Calibri"/>
          <w:sz w:val="22"/>
          <w:szCs w:val="22"/>
        </w:rPr>
      </w:pPr>
    </w:p>
    <w:p w14:paraId="56A53D40" w14:textId="77777777" w:rsidR="000E5848" w:rsidRDefault="000E5848" w:rsidP="000E5848">
      <w:pPr>
        <w:spacing w:line="240" w:lineRule="auto"/>
        <w:ind w:right="-143" w:firstLine="567"/>
        <w:rPr>
          <w:rFonts w:asciiTheme="minorHAnsi" w:hAnsiTheme="minorHAnsi" w:cs="Calibri"/>
          <w:sz w:val="22"/>
          <w:szCs w:val="22"/>
        </w:rPr>
      </w:pPr>
      <w:r>
        <w:rPr>
          <w:rFonts w:asciiTheme="minorHAnsi" w:hAnsiTheme="minorHAnsi" w:cs="Calibri"/>
          <w:sz w:val="22"/>
          <w:szCs w:val="22"/>
        </w:rPr>
        <w:t>LOCAL E DATA</w:t>
      </w:r>
    </w:p>
    <w:p w14:paraId="1C2BA555" w14:textId="77777777" w:rsidR="000E5848" w:rsidRDefault="000E5848" w:rsidP="000E5848">
      <w:pPr>
        <w:spacing w:line="240" w:lineRule="auto"/>
        <w:ind w:right="-143" w:firstLine="567"/>
        <w:rPr>
          <w:rFonts w:asciiTheme="minorHAnsi" w:hAnsiTheme="minorHAnsi" w:cs="Calibri"/>
          <w:sz w:val="22"/>
          <w:szCs w:val="22"/>
        </w:rPr>
      </w:pPr>
    </w:p>
    <w:p w14:paraId="517262A1" w14:textId="77777777" w:rsidR="000E5848" w:rsidRDefault="000E5848" w:rsidP="000E5848">
      <w:pPr>
        <w:spacing w:line="240" w:lineRule="auto"/>
        <w:ind w:right="-143" w:firstLine="567"/>
        <w:rPr>
          <w:rFonts w:asciiTheme="minorHAnsi" w:hAnsiTheme="minorHAnsi" w:cs="Calibri"/>
          <w:sz w:val="22"/>
          <w:szCs w:val="22"/>
        </w:rPr>
      </w:pPr>
    </w:p>
    <w:p w14:paraId="2C3E8F89" w14:textId="77777777" w:rsidR="000E5848" w:rsidRDefault="000E5848" w:rsidP="000E5848">
      <w:pPr>
        <w:spacing w:line="240" w:lineRule="auto"/>
        <w:ind w:right="-143" w:firstLine="567"/>
        <w:rPr>
          <w:rFonts w:asciiTheme="minorHAnsi" w:hAnsiTheme="minorHAnsi" w:cs="Calibri"/>
          <w:sz w:val="22"/>
          <w:szCs w:val="22"/>
        </w:rPr>
      </w:pPr>
      <w:r>
        <w:rPr>
          <w:rFonts w:asciiTheme="minorHAnsi" w:hAnsiTheme="minorHAnsi" w:cs="Calibri"/>
          <w:sz w:val="22"/>
          <w:szCs w:val="22"/>
        </w:rPr>
        <w:t>CARIMBO DA EMPRESA/ASSINATURA DO RESPONSÁVEL</w:t>
      </w:r>
    </w:p>
    <w:p w14:paraId="77153476" w14:textId="77777777" w:rsidR="000E5848" w:rsidRDefault="000E5848" w:rsidP="000E5848">
      <w:pPr>
        <w:spacing w:line="240" w:lineRule="auto"/>
        <w:ind w:left="567" w:firstLine="567"/>
        <w:rPr>
          <w:rFonts w:asciiTheme="minorHAnsi" w:hAnsiTheme="minorHAnsi"/>
          <w:bCs/>
          <w:sz w:val="22"/>
          <w:szCs w:val="22"/>
        </w:rPr>
      </w:pPr>
    </w:p>
    <w:p w14:paraId="038A8DD4" w14:textId="77777777" w:rsidR="000E5848" w:rsidRDefault="000E5848" w:rsidP="000E5848">
      <w:pPr>
        <w:spacing w:line="240" w:lineRule="auto"/>
        <w:ind w:left="567" w:firstLine="567"/>
        <w:rPr>
          <w:rFonts w:asciiTheme="minorHAnsi" w:hAnsiTheme="minorHAnsi"/>
          <w:bCs/>
          <w:sz w:val="22"/>
          <w:szCs w:val="22"/>
        </w:rPr>
      </w:pPr>
    </w:p>
    <w:p w14:paraId="568F2E7A" w14:textId="756FB45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9663B88" w14:textId="4206A6A6"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14340AC5" w14:textId="2B8DE097"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7CEDBD18" w14:textId="477C436B"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053349E6" w14:textId="1BA6B0DB"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64DB9327" w14:textId="56A937F4"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34D45DFD" w14:textId="52267E4A"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29C7AC62" w14:textId="6C2CFAB9"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149B8438" w14:textId="3FB1E5A7"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26C40419" w14:textId="48DDF10C"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05753B85" w14:textId="7D790ED7"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283B50C8" w14:textId="0696DA1B"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643A024B" w14:textId="2076D1D6"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095CC960" w14:textId="47A6180E"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49F5A30F" w14:textId="6F7D4559"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33DA4B70" w14:textId="77777777" w:rsidR="00F50D41" w:rsidRDefault="00F50D41" w:rsidP="00F3524B">
      <w:pPr>
        <w:spacing w:line="240" w:lineRule="auto"/>
        <w:ind w:left="284" w:firstLine="0"/>
        <w:jc w:val="center"/>
        <w:rPr>
          <w:rFonts w:asciiTheme="minorHAnsi" w:hAnsiTheme="minorHAnsi" w:cs="Calibri"/>
          <w:b/>
          <w:bCs/>
          <w:color w:val="000000" w:themeColor="text1"/>
          <w:sz w:val="22"/>
          <w:szCs w:val="22"/>
        </w:rPr>
      </w:pPr>
    </w:p>
    <w:p w14:paraId="0FD3B1AF" w14:textId="47545313"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0903EB34" w14:textId="7662E18F"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4A742994" w14:textId="656BEBB4"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783E4987" w14:textId="0897CAE4"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424F3045" w14:textId="72FB9DAE"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39DD1B84" w14:textId="77777777" w:rsidR="000E5848" w:rsidRDefault="000E5848"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A82ED7"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lastRenderedPageBreak/>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3A4F1EC1"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0E5848">
        <w:rPr>
          <w:rFonts w:asciiTheme="minorHAnsi" w:hAnsiTheme="minorHAnsi" w:cs="Calibri"/>
          <w:b/>
          <w:color w:val="000000" w:themeColor="text1"/>
          <w:sz w:val="22"/>
          <w:szCs w:val="22"/>
        </w:rPr>
        <w:t>08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506E8040"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0E5848">
        <w:rPr>
          <w:rFonts w:asciiTheme="minorHAnsi" w:hAnsiTheme="minorHAnsi" w:cs="Calibri"/>
          <w:b/>
          <w:color w:val="000000" w:themeColor="text1"/>
          <w:sz w:val="22"/>
          <w:szCs w:val="22"/>
        </w:rPr>
        <w:t>07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588CD4F0" w:rsidR="005B7C41" w:rsidRDefault="005B7C41" w:rsidP="00F3524B">
      <w:pPr>
        <w:spacing w:line="240" w:lineRule="auto"/>
        <w:ind w:left="284" w:firstLine="0"/>
        <w:jc w:val="center"/>
        <w:rPr>
          <w:rFonts w:asciiTheme="minorHAnsi" w:hAnsiTheme="minorHAnsi" w:cs="Calibri"/>
          <w:b/>
          <w:color w:val="000000" w:themeColor="text1"/>
          <w:sz w:val="22"/>
          <w:szCs w:val="22"/>
        </w:rPr>
      </w:pPr>
    </w:p>
    <w:p w14:paraId="2DD1DF71" w14:textId="6775CD3D" w:rsidR="00F50D41" w:rsidRDefault="00F50D41" w:rsidP="00F3524B">
      <w:pPr>
        <w:spacing w:line="240" w:lineRule="auto"/>
        <w:ind w:left="284" w:firstLine="0"/>
        <w:jc w:val="center"/>
        <w:rPr>
          <w:rFonts w:asciiTheme="minorHAnsi" w:hAnsiTheme="minorHAnsi" w:cs="Calibri"/>
          <w:b/>
          <w:color w:val="000000" w:themeColor="text1"/>
          <w:sz w:val="22"/>
          <w:szCs w:val="22"/>
        </w:rPr>
      </w:pPr>
    </w:p>
    <w:p w14:paraId="2D4F792C" w14:textId="5CE868EC" w:rsidR="00F50D41" w:rsidRDefault="00F50D41" w:rsidP="00F3524B">
      <w:pPr>
        <w:spacing w:line="240" w:lineRule="auto"/>
        <w:ind w:left="284" w:firstLine="0"/>
        <w:jc w:val="center"/>
        <w:rPr>
          <w:rFonts w:asciiTheme="minorHAnsi" w:hAnsiTheme="minorHAnsi" w:cs="Calibri"/>
          <w:b/>
          <w:color w:val="000000" w:themeColor="text1"/>
          <w:sz w:val="22"/>
          <w:szCs w:val="22"/>
        </w:rPr>
      </w:pPr>
    </w:p>
    <w:p w14:paraId="5B0DFAB4" w14:textId="77777777" w:rsidR="00F50D41" w:rsidRPr="00A82ED7" w:rsidRDefault="00F50D41"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0DB2A225"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9032E80" w14:textId="77777777" w:rsidR="00BC6848" w:rsidRPr="00A82ED7" w:rsidRDefault="00BC6848"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4A5DA4C0" w14:textId="62BC59D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lastRenderedPageBreak/>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6B0A74DC"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 xml:space="preserve">Nº. </w:t>
      </w:r>
      <w:r w:rsidR="000E5848">
        <w:rPr>
          <w:rFonts w:asciiTheme="minorHAnsi" w:hAnsiTheme="minorHAnsi" w:cs="Calibri"/>
          <w:b/>
          <w:color w:val="000000" w:themeColor="text1"/>
          <w:sz w:val="22"/>
          <w:szCs w:val="22"/>
        </w:rPr>
        <w:t>008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3797618E"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0E5848">
        <w:rPr>
          <w:rFonts w:asciiTheme="minorHAnsi" w:hAnsiTheme="minorHAnsi" w:cs="Calibri"/>
          <w:b/>
          <w:color w:val="000000" w:themeColor="text1"/>
          <w:sz w:val="22"/>
          <w:szCs w:val="22"/>
        </w:rPr>
        <w:t>07</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3"/>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A82ED7" w:rsidRDefault="00CD4AB0" w:rsidP="00F3524B">
      <w:pPr>
        <w:spacing w:line="240" w:lineRule="auto"/>
        <w:ind w:left="284" w:firstLine="0"/>
        <w:rPr>
          <w:rFonts w:asciiTheme="minorHAnsi" w:hAnsiTheme="minorHAnsi" w:cs="Arial"/>
          <w:color w:val="000000" w:themeColor="text1"/>
          <w:sz w:val="22"/>
          <w:szCs w:val="22"/>
        </w:rPr>
      </w:pPr>
    </w:p>
    <w:sectPr w:rsidR="00CD4AB0" w:rsidRPr="00A82ED7" w:rsidSect="000E5848">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71668B" w:rsidRDefault="0071668B">
      <w:pPr>
        <w:spacing w:line="240" w:lineRule="auto"/>
      </w:pPr>
      <w:r>
        <w:separator/>
      </w:r>
    </w:p>
  </w:endnote>
  <w:endnote w:type="continuationSeparator" w:id="0">
    <w:p w14:paraId="6B3603B6" w14:textId="77777777" w:rsidR="0071668B" w:rsidRDefault="00716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71668B" w:rsidRDefault="0071668B">
      <w:r>
        <w:separator/>
      </w:r>
    </w:p>
  </w:footnote>
  <w:footnote w:type="continuationSeparator" w:id="0">
    <w:p w14:paraId="33BFA6D8" w14:textId="77777777" w:rsidR="0071668B" w:rsidRDefault="0071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71668B" w:rsidRDefault="00F50D41">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71668B" w:rsidRDefault="0071668B"/>
  <w:p w14:paraId="5704CDF2" w14:textId="77777777" w:rsidR="0071668B" w:rsidRDefault="0071668B"/>
  <w:p w14:paraId="6E5DAA28" w14:textId="77777777" w:rsidR="0071668B" w:rsidRDefault="0071668B"/>
  <w:p w14:paraId="1A55BA4B" w14:textId="77777777" w:rsidR="0071668B" w:rsidRDefault="0071668B"/>
  <w:p w14:paraId="65D8892A" w14:textId="77777777" w:rsidR="0071668B" w:rsidRDefault="0071668B"/>
  <w:p w14:paraId="73522174" w14:textId="77777777" w:rsidR="0071668B" w:rsidRDefault="0071668B"/>
  <w:p w14:paraId="7FD10967" w14:textId="77777777" w:rsidR="0071668B" w:rsidRDefault="00716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71668B" w:rsidRDefault="00F50D41">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5"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8"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9"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2"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15"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8"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9"/>
  </w:num>
  <w:num w:numId="3">
    <w:abstractNumId w:val="3"/>
  </w:num>
  <w:num w:numId="4">
    <w:abstractNumId w:val="2"/>
  </w:num>
  <w:num w:numId="5">
    <w:abstractNumId w:val="15"/>
  </w:num>
  <w:num w:numId="6">
    <w:abstractNumId w:val="0"/>
  </w:num>
  <w:num w:numId="7">
    <w:abstractNumId w:val="16"/>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1"/>
  </w:num>
  <w:num w:numId="13">
    <w:abstractNumId w:val="17"/>
  </w:num>
  <w:num w:numId="14">
    <w:abstractNumId w:val="12"/>
  </w:num>
  <w:num w:numId="15">
    <w:abstractNumId w:val="7"/>
  </w:num>
  <w:num w:numId="16">
    <w:abstractNumId w:val="10"/>
  </w:num>
  <w:num w:numId="17">
    <w:abstractNumId w:val="6"/>
  </w:num>
  <w:num w:numId="18">
    <w:abstractNumId w:val="13"/>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3D74"/>
    <w:rsid w:val="000E5848"/>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14BC0"/>
    <w:rsid w:val="00214CF0"/>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427CF"/>
    <w:rsid w:val="00345CB9"/>
    <w:rsid w:val="003463E1"/>
    <w:rsid w:val="00347D26"/>
    <w:rsid w:val="003505EE"/>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6D32"/>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1309"/>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68B"/>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3353"/>
    <w:rsid w:val="00796430"/>
    <w:rsid w:val="00797234"/>
    <w:rsid w:val="007975E5"/>
    <w:rsid w:val="007A04A3"/>
    <w:rsid w:val="007A747C"/>
    <w:rsid w:val="007B0607"/>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0CDA"/>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0D4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unhideWhenUsed/>
    <w:qFormat/>
    <w:rsid w:val="00793353"/>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uiPriority w:val="1"/>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uiPriority w:val="34"/>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uiPriority w:val="1"/>
    <w:qFormat/>
    <w:rPr>
      <w:rFonts w:ascii="Arial" w:eastAsia="Arial" w:hAnsi="Arial" w:cs="Arial"/>
      <w:sz w:val="22"/>
      <w:szCs w:val="22"/>
      <w:lang w:val="pt-PT"/>
    </w:rPr>
  </w:style>
  <w:style w:type="paragraph" w:customStyle="1" w:styleId="TableParagraph">
    <w:name w:val="Table Paragraph"/>
    <w:basedOn w:val="Normal"/>
    <w:uiPriority w:val="1"/>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793353"/>
    <w:rPr>
      <w:rFonts w:asciiTheme="majorHAnsi" w:eastAsiaTheme="majorEastAsia" w:hAnsiTheme="majorHAnsi" w:cstheme="majorBidi"/>
      <w:color w:val="1F3763" w:themeColor="accent1" w:themeShade="7F"/>
      <w:sz w:val="24"/>
      <w:szCs w:val="24"/>
      <w:lang w:eastAsia="en-US"/>
    </w:rPr>
  </w:style>
  <w:style w:type="table" w:customStyle="1" w:styleId="TableNormal">
    <w:name w:val="Table Normal"/>
    <w:uiPriority w:val="2"/>
    <w:semiHidden/>
    <w:qFormat/>
    <w:rsid w:val="00793353"/>
    <w:pPr>
      <w:widowControl w:val="0"/>
      <w:autoSpaceDE w:val="0"/>
      <w:autoSpaceDN w:val="0"/>
    </w:pPr>
    <w:rPr>
      <w:rFonts w:asciiTheme="minorHAnsi" w:hAnsiTheme="minorHAns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5667">
      <w:bodyDiv w:val="1"/>
      <w:marLeft w:val="0"/>
      <w:marRight w:val="0"/>
      <w:marTop w:val="0"/>
      <w:marBottom w:val="0"/>
      <w:divBdr>
        <w:top w:val="none" w:sz="0" w:space="0" w:color="auto"/>
        <w:left w:val="none" w:sz="0" w:space="0" w:color="auto"/>
        <w:bottom w:val="none" w:sz="0" w:space="0" w:color="auto"/>
        <w:right w:val="none" w:sz="0" w:space="0" w:color="auto"/>
      </w:divBdr>
    </w:div>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5447F-7B81-426A-BCA9-F573620C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6188</Characters>
  <Application>Microsoft Office Word</Application>
  <DocSecurity>0</DocSecurity>
  <Lines>51</Lines>
  <Paragraphs>14</Paragraphs>
  <ScaleCrop>false</ScaleCrop>
  <HeadingPairs>
    <vt:vector size="4" baseType="variant">
      <vt:variant>
        <vt:lpstr>Título</vt:lpstr>
      </vt:variant>
      <vt:variant>
        <vt:i4>1</vt:i4>
      </vt:variant>
      <vt:variant>
        <vt:lpstr>Títulos</vt:lpstr>
      </vt:variant>
      <vt:variant>
        <vt:i4>19</vt:i4>
      </vt:variant>
    </vt:vector>
  </HeadingPairs>
  <TitlesOfParts>
    <vt:vector size="20" baseType="lpstr">
      <vt:lpstr/>
      <vt:lpstr>DA ACEITABILIDADE E DO JULGAMENTO DA PROPOSTA VENCEDORA</vt:lpstr>
      <vt:lpstr>6. DAS DISPOSIÇÕES GERAIS</vt:lpstr>
      <vt:lpstr>        b) entrega de documentação atualizada da infraestrutura;</vt:lpstr>
      <vt:lpstr>        c) disponibilização de backups dos dados;</vt:lpstr>
      <vt:lpstr>        d) apoio técnico para migração para novo ambiente ou fornecedor, quando aplicáve</vt:lpstr>
      <vt:lpstr>        6. MODELO DE GESTÃO DO CONTRATO</vt:lpstr>
      <vt:lpstr>        7. CRITÉRIOS DE RECEBIMENTO E DE PAGAMENTO</vt:lpstr>
      <vt:lpstr>        8. FORMA E CRITÉRIOS DE SELEÇÃO DO FORNECEDOR</vt:lpstr>
      <vt:lpstr>        </vt:lpstr>
      <vt:lpstr>        10. ADEQUAÇÃO ORÇAMENTÁRIA</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vector>
  </TitlesOfParts>
  <Company>SAAE</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2026-06-10T16:34:00Z</cp:lastPrinted>
  <dcterms:created xsi:type="dcterms:W3CDTF">2026-06-10T16:34:00Z</dcterms:created>
  <dcterms:modified xsi:type="dcterms:W3CDTF">2026-06-10T16:36:00Z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